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9060"/>
      </w:tblGrid>
      <w:tr w:rsidR="00D661FA" w:rsidTr="00EC2771">
        <w:trPr>
          <w:trHeight w:hRule="exact" w:val="3742"/>
          <w:jc w:val="right"/>
        </w:trPr>
        <w:tc>
          <w:tcPr>
            <w:tcW w:w="9060" w:type="dxa"/>
            <w:vAlign w:val="center"/>
          </w:tcPr>
          <w:p w:rsidR="00D661FA" w:rsidRDefault="00D661FA" w:rsidP="00EC2771">
            <w:pPr>
              <w:jc w:val="center"/>
              <w:rPr>
                <w:rFonts w:ascii="华文中宋" w:eastAsia="华文中宋" w:hAnsi="华文中宋"/>
                <w:b/>
                <w:bCs/>
                <w:spacing w:val="-64"/>
                <w:w w:val="66"/>
                <w:kern w:val="0"/>
                <w:sz w:val="120"/>
                <w:szCs w:val="120"/>
              </w:rPr>
            </w:pPr>
            <w:r>
              <w:rPr>
                <w:rFonts w:ascii="华文中宋" w:eastAsia="华文中宋" w:hAnsi="华文中宋" w:hint="eastAsia"/>
                <w:b/>
                <w:bCs/>
                <w:color w:val="FF0000"/>
                <w:spacing w:val="-64"/>
                <w:w w:val="66"/>
                <w:kern w:val="0"/>
                <w:sz w:val="120"/>
                <w:szCs w:val="120"/>
              </w:rPr>
              <w:t>共青团南京邮电大学委员会</w:t>
            </w:r>
          </w:p>
        </w:tc>
      </w:tr>
      <w:tr w:rsidR="00D661FA" w:rsidTr="00EC2771">
        <w:trPr>
          <w:trHeight w:hRule="exact" w:val="882"/>
          <w:jc w:val="right"/>
        </w:trPr>
        <w:tc>
          <w:tcPr>
            <w:tcW w:w="9060" w:type="dxa"/>
          </w:tcPr>
          <w:p w:rsidR="00D661FA" w:rsidRPr="00614D1F" w:rsidRDefault="00D661FA" w:rsidP="00EC2771">
            <w:pPr>
              <w:jc w:val="center"/>
              <w:rPr>
                <w:rFonts w:ascii="仿宋" w:eastAsia="仿宋" w:hAnsi="仿宋"/>
                <w:sz w:val="32"/>
                <w:szCs w:val="32"/>
              </w:rPr>
            </w:pPr>
            <w:proofErr w:type="gramStart"/>
            <w:r w:rsidRPr="00614D1F">
              <w:rPr>
                <w:rFonts w:ascii="仿宋" w:eastAsia="仿宋" w:hAnsi="仿宋" w:hint="eastAsia"/>
                <w:sz w:val="32"/>
                <w:szCs w:val="32"/>
              </w:rPr>
              <w:t>校团发</w:t>
            </w:r>
            <w:proofErr w:type="gramEnd"/>
            <w:r w:rsidRPr="00614D1F">
              <w:rPr>
                <w:rFonts w:ascii="仿宋" w:eastAsia="仿宋" w:hAnsi="仿宋" w:hint="eastAsia"/>
                <w:sz w:val="32"/>
                <w:szCs w:val="32"/>
              </w:rPr>
              <w:t>〔201</w:t>
            </w:r>
            <w:r>
              <w:rPr>
                <w:rFonts w:ascii="仿宋" w:eastAsia="仿宋" w:hAnsi="仿宋" w:hint="eastAsia"/>
                <w:sz w:val="32"/>
                <w:szCs w:val="32"/>
              </w:rPr>
              <w:t>6</w:t>
            </w:r>
            <w:r w:rsidRPr="00614D1F">
              <w:rPr>
                <w:rFonts w:ascii="仿宋" w:eastAsia="仿宋" w:hAnsi="仿宋" w:hint="eastAsia"/>
                <w:sz w:val="32"/>
                <w:szCs w:val="32"/>
              </w:rPr>
              <w:t>〕</w:t>
            </w:r>
            <w:r>
              <w:rPr>
                <w:rFonts w:ascii="仿宋" w:eastAsia="仿宋" w:hAnsi="仿宋" w:hint="eastAsia"/>
                <w:sz w:val="32"/>
                <w:szCs w:val="32"/>
              </w:rPr>
              <w:t>22</w:t>
            </w:r>
            <w:r w:rsidRPr="00614D1F">
              <w:rPr>
                <w:rFonts w:ascii="仿宋" w:eastAsia="仿宋" w:hAnsi="仿宋" w:hint="eastAsia"/>
                <w:sz w:val="32"/>
                <w:szCs w:val="32"/>
              </w:rPr>
              <w:t>号</w:t>
            </w:r>
            <w:r>
              <w:rPr>
                <w:noProof/>
              </w:rPr>
              <w:pict>
                <v:line id="直接连接符 2" o:spid="_x0000_s1027"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" strokecolor="red" strokeweight="2pt"/>
              </w:pict>
            </w:r>
            <w:r>
              <w:rPr>
                <w:noProof/>
              </w:rPr>
              <w:pict>
                <v:line id="直接连接符 1"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" strokecolor="red" strokeweight="2pt"/>
              </w:pict>
            </w:r>
          </w:p>
          <w:p w:rsidR="00D661FA" w:rsidRDefault="00D661FA" w:rsidP="00EC2771">
            <w:pPr>
              <w:spacing w:line="330" w:lineRule="exact"/>
              <w:jc w:val="center"/>
              <w:rPr>
                <w:rFonts w:ascii="仿宋_GB2312"/>
              </w:rPr>
            </w:pPr>
            <w:r>
              <w:rPr>
                <w:rFonts w:hint="eastAsia"/>
                <w:color w:val="FF0000"/>
                <w:sz w:val="36"/>
              </w:rPr>
              <w:t>★</w:t>
            </w:r>
          </w:p>
        </w:tc>
      </w:tr>
    </w:tbl>
    <w:p w:rsidR="007B4717" w:rsidRDefault="007B4717">
      <w:pPr>
        <w:pStyle w:val="a5"/>
        <w:spacing w:before="0" w:after="0"/>
        <w:rPr>
          <w:rFonts w:ascii="宋体" w:hAnsi="宋体" w:cs="宋体"/>
          <w:kern w:val="0"/>
          <w:sz w:val="44"/>
          <w:szCs w:val="44"/>
        </w:rPr>
      </w:pPr>
    </w:p>
    <w:p w:rsidR="00CF30BF" w:rsidRPr="00D661FA" w:rsidRDefault="00CF30BF">
      <w:pPr>
        <w:pStyle w:val="a5"/>
        <w:spacing w:before="0" w:after="0"/>
        <w:rPr>
          <w:rFonts w:ascii="方正小标宋简体" w:eastAsia="方正小标宋简体" w:cs="宋体" w:hint="eastAsia"/>
          <w:b w:val="0"/>
          <w:kern w:val="0"/>
          <w:sz w:val="44"/>
          <w:szCs w:val="44"/>
        </w:rPr>
      </w:pPr>
      <w:r w:rsidRPr="00D661FA">
        <w:rPr>
          <w:rFonts w:ascii="方正小标宋简体" w:eastAsia="方正小标宋简体" w:hAnsi="宋体" w:cs="宋体" w:hint="eastAsia"/>
          <w:b w:val="0"/>
          <w:kern w:val="0"/>
          <w:sz w:val="44"/>
          <w:szCs w:val="44"/>
        </w:rPr>
        <w:t>关于做好南京邮电大学</w:t>
      </w:r>
      <w:r w:rsidRPr="00D661FA">
        <w:rPr>
          <w:rFonts w:ascii="方正小标宋简体" w:eastAsia="方正小标宋简体" w:hAnsi="宋体" w:cs="宋体" w:hint="eastAsia"/>
          <w:b w:val="0"/>
          <w:sz w:val="44"/>
          <w:szCs w:val="44"/>
        </w:rPr>
        <w:t>菁英人才学校</w:t>
      </w:r>
      <w:r w:rsidRPr="00D661FA">
        <w:rPr>
          <w:rFonts w:ascii="方正小标宋简体" w:eastAsia="方正小标宋简体" w:hAnsi="宋体" w:cs="宋体" w:hint="eastAsia"/>
          <w:b w:val="0"/>
          <w:color w:val="000000"/>
          <w:sz w:val="44"/>
          <w:szCs w:val="44"/>
        </w:rPr>
        <w:t>第七期青马班</w:t>
      </w:r>
      <w:r w:rsidRPr="00D661FA">
        <w:rPr>
          <w:rFonts w:ascii="方正小标宋简体" w:eastAsia="方正小标宋简体" w:hAnsi="宋体" w:cs="宋体" w:hint="eastAsia"/>
          <w:b w:val="0"/>
          <w:kern w:val="0"/>
          <w:sz w:val="44"/>
          <w:szCs w:val="44"/>
        </w:rPr>
        <w:t>学员推荐工作的通知</w:t>
      </w:r>
    </w:p>
    <w:p w:rsidR="00CF30BF" w:rsidRDefault="00CF30BF"/>
    <w:p w:rsidR="00CF30BF" w:rsidRDefault="00CF30BF">
      <w:pPr>
        <w:pStyle w:val="a5"/>
        <w:spacing w:before="0" w:after="0" w:line="540" w:lineRule="exact"/>
        <w:jc w:val="both"/>
        <w:rPr>
          <w:rFonts w:ascii="Times New Roman" w:eastAsia="仿宋_GB2312" w:hAnsi="Times New Roman"/>
          <w:b w:val="0"/>
          <w:bCs w:val="0"/>
          <w:color w:val="000000"/>
        </w:rPr>
      </w:pPr>
      <w:r>
        <w:rPr>
          <w:rFonts w:ascii="Times New Roman" w:eastAsia="仿宋_GB2312" w:hAnsi="Times New Roman" w:hint="eastAsia"/>
          <w:b w:val="0"/>
          <w:bCs w:val="0"/>
          <w:color w:val="000000"/>
        </w:rPr>
        <w:t>各院分团委、各学生组织：</w:t>
      </w:r>
    </w:p>
    <w:p w:rsidR="00CF30BF" w:rsidRDefault="00CF30BF">
      <w:pPr>
        <w:pStyle w:val="a5"/>
        <w:spacing w:before="0" w:after="0" w:line="540" w:lineRule="exact"/>
        <w:ind w:firstLineChars="200" w:firstLine="640"/>
        <w:jc w:val="both"/>
        <w:rPr>
          <w:rFonts w:ascii="Times New Roman" w:eastAsia="仿宋_GB2312" w:hAnsi="Times New Roman"/>
          <w:b w:val="0"/>
          <w:bCs w:val="0"/>
          <w:color w:val="000000"/>
        </w:rPr>
      </w:pPr>
      <w:r>
        <w:rPr>
          <w:rFonts w:ascii="Times New Roman" w:eastAsia="仿宋_GB2312" w:hAnsi="Times New Roman" w:hint="eastAsia"/>
          <w:b w:val="0"/>
          <w:bCs w:val="0"/>
          <w:color w:val="000000"/>
        </w:rPr>
        <w:t>为推进南京邮电大学青年马克思主义者培养工程的深入实施，努力构建学生骨干的培养体系，根据《南京邮电大学贯彻落实“大学生马克思主义者培养工程”实施方案》</w:t>
      </w:r>
      <w:r w:rsidR="007B4717">
        <w:rPr>
          <w:rFonts w:ascii="Times New Roman" w:eastAsia="仿宋_GB2312" w:hAnsi="Times New Roman" w:hint="eastAsia"/>
          <w:b w:val="0"/>
          <w:bCs w:val="0"/>
          <w:color w:val="000000"/>
        </w:rPr>
        <w:t>（</w:t>
      </w:r>
      <w:proofErr w:type="gramStart"/>
      <w:r w:rsidR="007B4717">
        <w:rPr>
          <w:rFonts w:ascii="Times New Roman" w:eastAsia="仿宋_GB2312" w:hAnsi="Times New Roman" w:hint="eastAsia"/>
          <w:b w:val="0"/>
          <w:bCs w:val="0"/>
          <w:color w:val="000000"/>
        </w:rPr>
        <w:t>校团发</w:t>
      </w:r>
      <w:proofErr w:type="gramEnd"/>
      <w:r w:rsidR="007B4717" w:rsidRPr="007B4717">
        <w:rPr>
          <w:rFonts w:ascii="Times New Roman" w:eastAsia="仿宋_GB2312" w:hAnsi="Times New Roman" w:hint="eastAsia"/>
          <w:b w:val="0"/>
          <w:bCs w:val="0"/>
          <w:color w:val="000000"/>
        </w:rPr>
        <w:t>﹝</w:t>
      </w:r>
      <w:r w:rsidR="007B4717">
        <w:rPr>
          <w:rFonts w:ascii="Times New Roman" w:eastAsia="仿宋_GB2312" w:hAnsi="Times New Roman" w:hint="eastAsia"/>
          <w:b w:val="0"/>
          <w:bCs w:val="0"/>
          <w:color w:val="000000"/>
        </w:rPr>
        <w:t>2009</w:t>
      </w:r>
      <w:r w:rsidR="007B4717" w:rsidRPr="007B4717">
        <w:rPr>
          <w:rFonts w:ascii="Times New Roman" w:eastAsia="仿宋_GB2312" w:hAnsi="Times New Roman" w:hint="eastAsia"/>
          <w:b w:val="0"/>
          <w:bCs w:val="0"/>
          <w:color w:val="000000"/>
        </w:rPr>
        <w:t>﹞</w:t>
      </w:r>
      <w:r w:rsidR="007B4717">
        <w:rPr>
          <w:rFonts w:ascii="Times New Roman" w:eastAsia="仿宋_GB2312" w:hAnsi="Times New Roman" w:hint="eastAsia"/>
          <w:b w:val="0"/>
          <w:bCs w:val="0"/>
          <w:color w:val="000000"/>
        </w:rPr>
        <w:t>14</w:t>
      </w:r>
      <w:r w:rsidR="007B4717">
        <w:rPr>
          <w:rFonts w:ascii="Times New Roman" w:eastAsia="仿宋_GB2312" w:hAnsi="Times New Roman" w:hint="eastAsia"/>
          <w:b w:val="0"/>
          <w:bCs w:val="0"/>
          <w:color w:val="000000"/>
        </w:rPr>
        <w:t>号）</w:t>
      </w:r>
      <w:r>
        <w:rPr>
          <w:rFonts w:ascii="Times New Roman" w:eastAsia="仿宋_GB2312" w:hAnsi="Times New Roman" w:hint="eastAsia"/>
          <w:b w:val="0"/>
          <w:bCs w:val="0"/>
          <w:color w:val="000000"/>
        </w:rPr>
        <w:t>文件精神，校团委决定举办南京邮电大学菁英人才学校第</w:t>
      </w:r>
      <w:r w:rsidRPr="00BF39BE">
        <w:rPr>
          <w:rFonts w:ascii="Times New Roman" w:eastAsia="仿宋_GB2312" w:hAnsi="Times New Roman" w:hint="eastAsia"/>
          <w:b w:val="0"/>
          <w:bCs w:val="0"/>
          <w:color w:val="000000"/>
        </w:rPr>
        <w:t>七期青马班</w:t>
      </w:r>
      <w:r>
        <w:rPr>
          <w:rFonts w:ascii="Times New Roman" w:eastAsia="仿宋_GB2312" w:hAnsi="Times New Roman" w:hint="eastAsia"/>
          <w:b w:val="0"/>
          <w:bCs w:val="0"/>
          <w:color w:val="000000"/>
        </w:rPr>
        <w:t>。现将有关事项通知如下：</w:t>
      </w:r>
    </w:p>
    <w:p w:rsidR="00CF30BF" w:rsidRDefault="00CF30BF">
      <w:pPr>
        <w:pStyle w:val="1"/>
        <w:numPr>
          <w:ilvl w:val="0"/>
          <w:numId w:val="1"/>
        </w:numPr>
        <w:spacing w:line="540" w:lineRule="exact"/>
        <w:ind w:firstLineChars="0"/>
        <w:rPr>
          <w:rFonts w:eastAsia="仿宋_GB2312"/>
          <w:color w:val="000000"/>
          <w:sz w:val="32"/>
          <w:szCs w:val="32"/>
        </w:rPr>
      </w:pPr>
      <w:r>
        <w:rPr>
          <w:rFonts w:eastAsia="仿宋_GB2312" w:hint="eastAsia"/>
          <w:color w:val="000000"/>
          <w:sz w:val="32"/>
          <w:szCs w:val="32"/>
        </w:rPr>
        <w:t>基本情况</w:t>
      </w:r>
    </w:p>
    <w:p w:rsidR="00CF30BF" w:rsidRDefault="00CF30BF">
      <w:pPr>
        <w:ind w:firstLineChars="181" w:firstLine="579"/>
        <w:rPr>
          <w:rFonts w:eastAsia="仿宋_GB2312"/>
          <w:color w:val="000000"/>
          <w:sz w:val="32"/>
          <w:szCs w:val="32"/>
        </w:rPr>
      </w:pPr>
      <w:r>
        <w:rPr>
          <w:rFonts w:eastAsia="仿宋_GB2312" w:hint="eastAsia"/>
          <w:color w:val="000000"/>
          <w:sz w:val="32"/>
          <w:szCs w:val="32"/>
        </w:rPr>
        <w:t>南京邮电大学菁英人才学校由校团委主办，设置大学生骨干培养的基础性课程，面向全校本科生、研究生招收学员，主要面向在校的学生骨干，主要包括各级各类学生干部、学生社团干部、学生党员和入党积极分子、理论学习骨干及在学术科技、社会实</w:t>
      </w:r>
      <w:r>
        <w:rPr>
          <w:rFonts w:eastAsia="仿宋_GB2312" w:hint="eastAsia"/>
          <w:color w:val="000000"/>
          <w:sz w:val="32"/>
          <w:szCs w:val="32"/>
        </w:rPr>
        <w:lastRenderedPageBreak/>
        <w:t>践、文化体育等方面成绩突出的优秀学生。培养对象必须经“培养工程领导小组”审核确定成为正式学员。</w:t>
      </w:r>
    </w:p>
    <w:p w:rsidR="00CF30BF" w:rsidRDefault="00CF30BF">
      <w:pPr>
        <w:pStyle w:val="1"/>
        <w:numPr>
          <w:ilvl w:val="0"/>
          <w:numId w:val="1"/>
        </w:numPr>
        <w:spacing w:line="540" w:lineRule="exact"/>
        <w:ind w:firstLineChars="0"/>
        <w:rPr>
          <w:rFonts w:eastAsia="仿宋_GB2312"/>
          <w:color w:val="000000"/>
          <w:sz w:val="32"/>
          <w:szCs w:val="32"/>
        </w:rPr>
      </w:pPr>
      <w:r>
        <w:rPr>
          <w:rFonts w:eastAsia="仿宋_GB2312" w:hint="eastAsia"/>
          <w:color w:val="000000"/>
          <w:sz w:val="32"/>
          <w:szCs w:val="32"/>
        </w:rPr>
        <w:t>学员条件</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hint="eastAsia"/>
          <w:color w:val="000000"/>
          <w:sz w:val="32"/>
          <w:szCs w:val="32"/>
        </w:rPr>
        <w:t>（一）</w:t>
      </w:r>
      <w:r w:rsidR="00BF620C">
        <w:rPr>
          <w:rFonts w:eastAsia="仿宋_GB2312" w:hint="eastAsia"/>
          <w:color w:val="000000"/>
          <w:sz w:val="32"/>
          <w:szCs w:val="32"/>
        </w:rPr>
        <w:t>组织</w:t>
      </w:r>
      <w:r>
        <w:rPr>
          <w:rFonts w:eastAsia="仿宋_GB2312" w:hint="eastAsia"/>
          <w:color w:val="000000"/>
          <w:sz w:val="32"/>
          <w:szCs w:val="32"/>
        </w:rPr>
        <w:t>推荐条件</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、拥护中国共产党的领导，具有强烈的历史使命感和社会责任感；</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、在校、院学生组织（社团）、学生党支部、年级团总支、团支部、班委会、社团等任职及学生助理、学生班主任等学生干部或某些方面具有明显优势和较大发展潜力的本科二年级及以上学生；</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、学习成绩优良，获得校级以上（含校级）奖学金；</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、具有较强的创新创造意识、组织协调能力和表达能力；</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、具有较强的团队意识和集体观念；</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6</w:t>
      </w:r>
      <w:r>
        <w:rPr>
          <w:rFonts w:eastAsia="仿宋_GB2312" w:hint="eastAsia"/>
          <w:color w:val="000000"/>
          <w:sz w:val="32"/>
          <w:szCs w:val="32"/>
        </w:rPr>
        <w:t>、参加过学校或学院组织的入党积极分子培训班、预备党员培训班、学生骨干培训班等学习。</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hint="eastAsia"/>
          <w:color w:val="000000"/>
          <w:sz w:val="32"/>
          <w:szCs w:val="32"/>
        </w:rPr>
        <w:t>对某些方面具有明显优势和较大发展潜力，但暂不符合第</w:t>
      </w:r>
      <w:r>
        <w:rPr>
          <w:rFonts w:eastAsia="仿宋_GB2312"/>
          <w:color w:val="000000"/>
          <w:sz w:val="32"/>
          <w:szCs w:val="32"/>
        </w:rPr>
        <w:t>3</w:t>
      </w:r>
      <w:r>
        <w:rPr>
          <w:rFonts w:eastAsia="仿宋_GB2312" w:hint="eastAsia"/>
          <w:color w:val="000000"/>
          <w:sz w:val="32"/>
          <w:szCs w:val="32"/>
        </w:rPr>
        <w:t>、</w:t>
      </w:r>
      <w:r>
        <w:rPr>
          <w:rFonts w:eastAsia="仿宋_GB2312"/>
          <w:color w:val="000000"/>
          <w:sz w:val="32"/>
          <w:szCs w:val="32"/>
        </w:rPr>
        <w:t>6</w:t>
      </w:r>
      <w:r>
        <w:rPr>
          <w:rFonts w:eastAsia="仿宋_GB2312" w:hint="eastAsia"/>
          <w:color w:val="000000"/>
          <w:sz w:val="32"/>
          <w:szCs w:val="32"/>
        </w:rPr>
        <w:t>款条件的学生，可酌情适当放宽要求。</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hint="eastAsia"/>
          <w:color w:val="000000"/>
          <w:sz w:val="32"/>
          <w:szCs w:val="32"/>
        </w:rPr>
        <w:t>（二）</w:t>
      </w:r>
      <w:r w:rsidR="00BF620C">
        <w:rPr>
          <w:rFonts w:eastAsia="仿宋_GB2312" w:hint="eastAsia"/>
          <w:color w:val="000000"/>
          <w:sz w:val="32"/>
          <w:szCs w:val="32"/>
        </w:rPr>
        <w:t>个人</w:t>
      </w:r>
      <w:r>
        <w:rPr>
          <w:rFonts w:eastAsia="仿宋_GB2312" w:hint="eastAsia"/>
          <w:color w:val="000000"/>
          <w:sz w:val="32"/>
          <w:szCs w:val="32"/>
        </w:rPr>
        <w:t>自荐条件</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hint="eastAsia"/>
          <w:color w:val="000000"/>
          <w:sz w:val="32"/>
          <w:szCs w:val="32"/>
        </w:rPr>
        <w:t>思想进步，表现良好，积极要求成为学员的非干部学生，可通过向学院自荐的方式参与。学生自荐所需条件：</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、学习成绩优异，综合测评在班级前</w:t>
      </w:r>
      <w:r>
        <w:rPr>
          <w:rFonts w:eastAsia="仿宋_GB2312"/>
          <w:color w:val="000000"/>
          <w:sz w:val="32"/>
          <w:szCs w:val="32"/>
        </w:rPr>
        <w:t>10%</w:t>
      </w:r>
      <w:r>
        <w:rPr>
          <w:rFonts w:eastAsia="仿宋_GB2312" w:hint="eastAsia"/>
          <w:color w:val="000000"/>
          <w:sz w:val="32"/>
          <w:szCs w:val="32"/>
        </w:rPr>
        <w:t>；</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、在科技创新创业活动中表现出色，曾获校级以上表彰；</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、在社会实践中表现突出，曾获校级以上表彰；</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、在社团活动中表现突出，本人或所在社团曾获校级以上表彰；</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lastRenderedPageBreak/>
        <w:t>5</w:t>
      </w:r>
      <w:r>
        <w:rPr>
          <w:rFonts w:eastAsia="仿宋_GB2312" w:hint="eastAsia"/>
          <w:color w:val="000000"/>
          <w:sz w:val="32"/>
          <w:szCs w:val="32"/>
        </w:rPr>
        <w:t>、在志愿服务中表现出色，曾获校级以上表彰；</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6</w:t>
      </w:r>
      <w:r>
        <w:rPr>
          <w:rFonts w:eastAsia="仿宋_GB2312" w:hint="eastAsia"/>
          <w:color w:val="000000"/>
          <w:sz w:val="32"/>
          <w:szCs w:val="32"/>
        </w:rPr>
        <w:t>、在自立自强方面起到模范带头作用，曾获校级以上表彰；</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、文体活动表现出色，曾获校级以上表彰。</w:t>
      </w:r>
    </w:p>
    <w:p w:rsidR="00CF30BF" w:rsidRDefault="00CF30BF" w:rsidP="004B6929">
      <w:pPr>
        <w:pStyle w:val="1"/>
        <w:numPr>
          <w:ilvl w:val="0"/>
          <w:numId w:val="1"/>
        </w:numPr>
        <w:tabs>
          <w:tab w:val="left" w:pos="900"/>
        </w:tabs>
        <w:spacing w:line="540" w:lineRule="exact"/>
        <w:ind w:firstLineChars="0"/>
        <w:rPr>
          <w:rFonts w:eastAsia="仿宋_GB2312"/>
          <w:color w:val="000000"/>
          <w:sz w:val="32"/>
          <w:szCs w:val="32"/>
        </w:rPr>
      </w:pPr>
      <w:r>
        <w:rPr>
          <w:rFonts w:eastAsia="仿宋_GB2312" w:hint="eastAsia"/>
          <w:color w:val="000000"/>
          <w:sz w:val="32"/>
          <w:szCs w:val="32"/>
        </w:rPr>
        <w:t>学员招收程序及名额分配</w:t>
      </w:r>
    </w:p>
    <w:p w:rsidR="00CF30BF" w:rsidRDefault="00CF30BF" w:rsidP="004B6929">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（一）招收程序：</w:t>
      </w:r>
    </w:p>
    <w:p w:rsidR="00CF30BF" w:rsidRDefault="00CF30BF" w:rsidP="004B6929">
      <w:pPr>
        <w:tabs>
          <w:tab w:val="left" w:pos="1113"/>
        </w:tabs>
        <w:spacing w:line="540" w:lineRule="exact"/>
        <w:ind w:firstLineChars="200" w:firstLine="640"/>
        <w:rPr>
          <w:rFonts w:eastAsia="仿宋_GB2312"/>
          <w:color w:val="000000"/>
          <w:sz w:val="32"/>
          <w:szCs w:val="32"/>
        </w:rPr>
      </w:pPr>
      <w:r>
        <w:rPr>
          <w:rFonts w:eastAsia="仿宋_GB2312"/>
          <w:color w:val="000000"/>
          <w:sz w:val="32"/>
          <w:szCs w:val="32"/>
        </w:rPr>
        <w:t>1.</w:t>
      </w:r>
      <w:r w:rsidR="00E2689F">
        <w:rPr>
          <w:rFonts w:eastAsia="仿宋_GB2312" w:hint="eastAsia"/>
          <w:color w:val="000000"/>
          <w:sz w:val="32"/>
          <w:szCs w:val="32"/>
        </w:rPr>
        <w:t>自荐人选要通过</w:t>
      </w:r>
      <w:r>
        <w:rPr>
          <w:rFonts w:eastAsia="仿宋_GB2312" w:hint="eastAsia"/>
          <w:color w:val="000000"/>
          <w:sz w:val="32"/>
          <w:szCs w:val="32"/>
        </w:rPr>
        <w:t>各</w:t>
      </w:r>
      <w:r w:rsidR="00E2689F">
        <w:rPr>
          <w:rFonts w:eastAsia="仿宋_GB2312" w:hint="eastAsia"/>
          <w:color w:val="000000"/>
          <w:sz w:val="32"/>
          <w:szCs w:val="32"/>
        </w:rPr>
        <w:t>分团委、</w:t>
      </w:r>
      <w:r>
        <w:rPr>
          <w:rFonts w:eastAsia="仿宋_GB2312" w:hint="eastAsia"/>
          <w:color w:val="000000"/>
          <w:sz w:val="32"/>
          <w:szCs w:val="32"/>
        </w:rPr>
        <w:t>班级团支部采取自下而上、民主集中的方式，产生基本符合选拔条件的候选人</w:t>
      </w:r>
      <w:r w:rsidR="00BF620C">
        <w:rPr>
          <w:rFonts w:eastAsia="仿宋_GB2312" w:hint="eastAsia"/>
          <w:color w:val="000000"/>
          <w:sz w:val="32"/>
          <w:szCs w:val="32"/>
        </w:rPr>
        <w:t>，同时填写纸质和电子推荐表（附件</w:t>
      </w:r>
      <w:r w:rsidR="00BF620C">
        <w:rPr>
          <w:rFonts w:eastAsia="仿宋_GB2312" w:hint="eastAsia"/>
          <w:color w:val="000000"/>
          <w:sz w:val="32"/>
          <w:szCs w:val="32"/>
        </w:rPr>
        <w:t>2</w:t>
      </w:r>
      <w:r w:rsidR="00BF620C">
        <w:rPr>
          <w:rFonts w:eastAsia="仿宋_GB2312" w:hint="eastAsia"/>
          <w:color w:val="000000"/>
          <w:sz w:val="32"/>
          <w:szCs w:val="32"/>
        </w:rPr>
        <w:t>），经本单位审核后</w:t>
      </w:r>
      <w:proofErr w:type="gramStart"/>
      <w:r w:rsidR="00BF620C">
        <w:rPr>
          <w:rFonts w:eastAsia="仿宋_GB2312" w:hint="eastAsia"/>
          <w:color w:val="000000"/>
          <w:sz w:val="32"/>
          <w:szCs w:val="32"/>
        </w:rPr>
        <w:t>上报至校团委</w:t>
      </w:r>
      <w:proofErr w:type="gramEnd"/>
      <w:r>
        <w:rPr>
          <w:rFonts w:eastAsia="仿宋_GB2312" w:hint="eastAsia"/>
          <w:color w:val="000000"/>
          <w:sz w:val="32"/>
          <w:szCs w:val="32"/>
        </w:rPr>
        <w:t>；</w:t>
      </w:r>
    </w:p>
    <w:p w:rsidR="00CF30BF" w:rsidRDefault="00CF30BF" w:rsidP="004B6929">
      <w:pPr>
        <w:tabs>
          <w:tab w:val="left" w:pos="1113"/>
        </w:tabs>
        <w:spacing w:line="540" w:lineRule="exact"/>
        <w:ind w:firstLineChars="200" w:firstLine="640"/>
        <w:rPr>
          <w:rFonts w:eastAsia="仿宋_GB2312"/>
          <w:color w:val="000000"/>
          <w:sz w:val="32"/>
          <w:szCs w:val="32"/>
        </w:rPr>
      </w:pPr>
      <w:r>
        <w:rPr>
          <w:rFonts w:eastAsia="仿宋_GB2312"/>
          <w:color w:val="000000"/>
          <w:sz w:val="32"/>
          <w:szCs w:val="32"/>
        </w:rPr>
        <w:t>2.</w:t>
      </w:r>
      <w:r w:rsidR="00BF620C">
        <w:rPr>
          <w:rFonts w:eastAsia="仿宋_GB2312" w:hint="eastAsia"/>
          <w:color w:val="000000"/>
          <w:sz w:val="32"/>
          <w:szCs w:val="32"/>
        </w:rPr>
        <w:t>各分团委、校级</w:t>
      </w:r>
      <w:r>
        <w:rPr>
          <w:rFonts w:eastAsia="仿宋_GB2312" w:hint="eastAsia"/>
          <w:color w:val="000000"/>
          <w:sz w:val="32"/>
          <w:szCs w:val="32"/>
        </w:rPr>
        <w:t>学生</w:t>
      </w:r>
      <w:r w:rsidR="00BF620C">
        <w:rPr>
          <w:rFonts w:eastAsia="仿宋_GB2312" w:hint="eastAsia"/>
          <w:color w:val="000000"/>
          <w:sz w:val="32"/>
          <w:szCs w:val="32"/>
        </w:rPr>
        <w:t>组织要</w:t>
      </w:r>
      <w:r>
        <w:rPr>
          <w:rFonts w:eastAsia="仿宋_GB2312" w:hint="eastAsia"/>
          <w:color w:val="000000"/>
          <w:sz w:val="32"/>
          <w:szCs w:val="32"/>
        </w:rPr>
        <w:t>对照选拔条件，拟定上报人选进行公示，公示无意见后，候选人同时填写纸质和电子</w:t>
      </w:r>
      <w:r w:rsidR="00BF620C">
        <w:rPr>
          <w:rFonts w:eastAsia="仿宋_GB2312" w:hint="eastAsia"/>
          <w:color w:val="000000"/>
          <w:sz w:val="32"/>
          <w:szCs w:val="32"/>
        </w:rPr>
        <w:t>推荐表</w:t>
      </w:r>
      <w:r>
        <w:rPr>
          <w:rFonts w:eastAsia="仿宋_GB2312" w:hint="eastAsia"/>
          <w:color w:val="000000"/>
          <w:sz w:val="32"/>
          <w:szCs w:val="32"/>
        </w:rPr>
        <w:t>，</w:t>
      </w:r>
      <w:r w:rsidR="00BF620C">
        <w:rPr>
          <w:rFonts w:eastAsia="仿宋_GB2312" w:hint="eastAsia"/>
          <w:color w:val="000000"/>
          <w:sz w:val="32"/>
          <w:szCs w:val="32"/>
        </w:rPr>
        <w:t>经本单位审核后，上报推荐表和候选人汇总表（附件</w:t>
      </w:r>
      <w:r w:rsidR="00BF620C">
        <w:rPr>
          <w:rFonts w:eastAsia="仿宋_GB2312" w:hint="eastAsia"/>
          <w:color w:val="000000"/>
          <w:sz w:val="32"/>
          <w:szCs w:val="32"/>
        </w:rPr>
        <w:t>2</w:t>
      </w:r>
      <w:r w:rsidR="00BF620C">
        <w:rPr>
          <w:rFonts w:eastAsia="仿宋_GB2312" w:hint="eastAsia"/>
          <w:color w:val="000000"/>
          <w:sz w:val="32"/>
          <w:szCs w:val="32"/>
        </w:rPr>
        <w:t>、附件</w:t>
      </w:r>
      <w:r w:rsidR="00BF620C">
        <w:rPr>
          <w:rFonts w:eastAsia="仿宋_GB2312" w:hint="eastAsia"/>
          <w:color w:val="000000"/>
          <w:sz w:val="32"/>
          <w:szCs w:val="32"/>
        </w:rPr>
        <w:t>3</w:t>
      </w:r>
      <w:r w:rsidR="00BF620C">
        <w:rPr>
          <w:rFonts w:eastAsia="仿宋_GB2312" w:hint="eastAsia"/>
          <w:color w:val="000000"/>
          <w:sz w:val="32"/>
          <w:szCs w:val="32"/>
        </w:rPr>
        <w:t>）</w:t>
      </w:r>
      <w:proofErr w:type="gramStart"/>
      <w:r w:rsidR="00BF620C">
        <w:rPr>
          <w:rFonts w:eastAsia="仿宋_GB2312" w:hint="eastAsia"/>
          <w:color w:val="000000"/>
          <w:sz w:val="32"/>
          <w:szCs w:val="32"/>
        </w:rPr>
        <w:t>至校团委</w:t>
      </w:r>
      <w:proofErr w:type="gramEnd"/>
      <w:r>
        <w:rPr>
          <w:rFonts w:eastAsia="仿宋_GB2312" w:hint="eastAsia"/>
          <w:color w:val="000000"/>
          <w:sz w:val="32"/>
          <w:szCs w:val="32"/>
        </w:rPr>
        <w:t>；</w:t>
      </w:r>
    </w:p>
    <w:p w:rsidR="00CF30BF" w:rsidRDefault="00CF30BF" w:rsidP="004B6929">
      <w:pPr>
        <w:tabs>
          <w:tab w:val="left" w:pos="1113"/>
        </w:tabs>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校团委</w:t>
      </w:r>
      <w:r w:rsidR="00BF620C">
        <w:rPr>
          <w:rFonts w:eastAsia="仿宋_GB2312" w:hint="eastAsia"/>
          <w:color w:val="000000"/>
          <w:sz w:val="32"/>
          <w:szCs w:val="32"/>
        </w:rPr>
        <w:t>将组织笔试、面试等考核步骤，</w:t>
      </w:r>
      <w:r>
        <w:rPr>
          <w:rFonts w:eastAsia="仿宋_GB2312" w:hint="eastAsia"/>
          <w:color w:val="000000"/>
          <w:sz w:val="32"/>
          <w:szCs w:val="32"/>
        </w:rPr>
        <w:t>初步确定校级大学生骨干青马班学员并进行公示，公示无意见后正式确定</w:t>
      </w:r>
      <w:proofErr w:type="gramStart"/>
      <w:r>
        <w:rPr>
          <w:rFonts w:eastAsia="仿宋_GB2312" w:hint="eastAsia"/>
          <w:color w:val="000000"/>
          <w:sz w:val="32"/>
          <w:szCs w:val="32"/>
        </w:rPr>
        <w:t>菁英人才</w:t>
      </w:r>
      <w:proofErr w:type="gramEnd"/>
      <w:r>
        <w:rPr>
          <w:rFonts w:eastAsia="仿宋_GB2312" w:hint="eastAsia"/>
          <w:color w:val="000000"/>
          <w:sz w:val="32"/>
          <w:szCs w:val="32"/>
        </w:rPr>
        <w:t>学校青马班学员。</w:t>
      </w:r>
    </w:p>
    <w:p w:rsidR="00CF30BF" w:rsidRDefault="00CF30BF" w:rsidP="004B6929">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（二）招收名额</w:t>
      </w:r>
    </w:p>
    <w:p w:rsidR="00CF30BF" w:rsidRDefault="003A686A" w:rsidP="004B6929">
      <w:pPr>
        <w:tabs>
          <w:tab w:val="left" w:pos="1113"/>
        </w:tabs>
        <w:spacing w:line="540" w:lineRule="exact"/>
        <w:ind w:firstLineChars="200" w:firstLine="640"/>
        <w:rPr>
          <w:rFonts w:eastAsia="仿宋_GB2312"/>
          <w:color w:val="000000"/>
          <w:sz w:val="32"/>
          <w:szCs w:val="32"/>
        </w:rPr>
      </w:pPr>
      <w:proofErr w:type="gramStart"/>
      <w:r>
        <w:rPr>
          <w:rFonts w:eastAsia="仿宋_GB2312" w:hint="eastAsia"/>
          <w:color w:val="000000"/>
          <w:sz w:val="32"/>
          <w:szCs w:val="32"/>
        </w:rPr>
        <w:t>菁英人才</w:t>
      </w:r>
      <w:proofErr w:type="gramEnd"/>
      <w:r>
        <w:rPr>
          <w:rFonts w:eastAsia="仿宋_GB2312" w:hint="eastAsia"/>
          <w:color w:val="000000"/>
          <w:sz w:val="32"/>
          <w:szCs w:val="32"/>
        </w:rPr>
        <w:t>学校第七期青马</w:t>
      </w:r>
      <w:proofErr w:type="gramStart"/>
      <w:r>
        <w:rPr>
          <w:rFonts w:eastAsia="仿宋_GB2312" w:hint="eastAsia"/>
          <w:color w:val="000000"/>
          <w:sz w:val="32"/>
          <w:szCs w:val="32"/>
        </w:rPr>
        <w:t>班</w:t>
      </w:r>
      <w:r w:rsidR="00CF30BF" w:rsidRPr="00806B55">
        <w:rPr>
          <w:rFonts w:eastAsia="仿宋_GB2312" w:hint="eastAsia"/>
          <w:color w:val="000000"/>
          <w:sz w:val="32"/>
          <w:szCs w:val="32"/>
        </w:rPr>
        <w:t>按照</w:t>
      </w:r>
      <w:proofErr w:type="gramEnd"/>
      <w:r w:rsidRPr="00806B55">
        <w:rPr>
          <w:rFonts w:eastAsia="仿宋_GB2312" w:hint="eastAsia"/>
          <w:color w:val="000000"/>
          <w:sz w:val="32"/>
          <w:szCs w:val="32"/>
        </w:rPr>
        <w:t>各</w:t>
      </w:r>
      <w:r w:rsidR="00CF30BF" w:rsidRPr="00806B55">
        <w:rPr>
          <w:rFonts w:eastAsia="仿宋_GB2312" w:hint="eastAsia"/>
          <w:color w:val="000000"/>
          <w:sz w:val="32"/>
          <w:szCs w:val="32"/>
        </w:rPr>
        <w:t>学院</w:t>
      </w:r>
      <w:r w:rsidR="00275DC4" w:rsidRPr="00806B55">
        <w:rPr>
          <w:rFonts w:eastAsia="仿宋_GB2312" w:hint="eastAsia"/>
          <w:color w:val="000000"/>
          <w:sz w:val="32"/>
          <w:szCs w:val="32"/>
        </w:rPr>
        <w:t>本科</w:t>
      </w:r>
      <w:r w:rsidR="00CF30BF" w:rsidRPr="00806B55">
        <w:rPr>
          <w:rFonts w:eastAsia="仿宋_GB2312" w:hint="eastAsia"/>
          <w:color w:val="000000"/>
          <w:sz w:val="32"/>
          <w:szCs w:val="32"/>
        </w:rPr>
        <w:t>总人数</w:t>
      </w:r>
      <w:r w:rsidRPr="00806B55">
        <w:rPr>
          <w:rFonts w:eastAsia="仿宋_GB2312" w:hint="eastAsia"/>
          <w:color w:val="000000"/>
          <w:sz w:val="32"/>
          <w:szCs w:val="32"/>
        </w:rPr>
        <w:t>的</w:t>
      </w:r>
      <w:r w:rsidR="00CF30BF" w:rsidRPr="00806B55">
        <w:rPr>
          <w:rFonts w:eastAsia="仿宋_GB2312"/>
          <w:color w:val="000000"/>
          <w:sz w:val="32"/>
          <w:szCs w:val="32"/>
        </w:rPr>
        <w:t>0.2%</w:t>
      </w:r>
      <w:r w:rsidRPr="00806B55">
        <w:rPr>
          <w:rFonts w:eastAsia="仿宋_GB2312" w:hint="eastAsia"/>
          <w:color w:val="000000"/>
          <w:sz w:val="32"/>
          <w:szCs w:val="32"/>
        </w:rPr>
        <w:t>比例进行</w:t>
      </w:r>
      <w:r w:rsidR="0007066F" w:rsidRPr="00806B55">
        <w:rPr>
          <w:rFonts w:eastAsia="仿宋_GB2312" w:hint="eastAsia"/>
          <w:color w:val="000000"/>
          <w:sz w:val="32"/>
          <w:szCs w:val="32"/>
        </w:rPr>
        <w:t>推荐</w:t>
      </w:r>
      <w:r w:rsidRPr="00806B55">
        <w:rPr>
          <w:rFonts w:eastAsia="仿宋_GB2312" w:hint="eastAsia"/>
          <w:color w:val="000000"/>
          <w:sz w:val="32"/>
          <w:szCs w:val="32"/>
        </w:rPr>
        <w:t>候选人；</w:t>
      </w:r>
      <w:r w:rsidR="00CF30BF" w:rsidRPr="00806B55">
        <w:rPr>
          <w:rFonts w:eastAsia="仿宋_GB2312" w:hint="eastAsia"/>
          <w:color w:val="000000"/>
          <w:sz w:val="32"/>
          <w:szCs w:val="32"/>
        </w:rPr>
        <w:t>低于</w:t>
      </w:r>
      <w:r w:rsidR="00275DC4" w:rsidRPr="00806B55">
        <w:rPr>
          <w:rFonts w:eastAsia="仿宋_GB2312" w:hint="eastAsia"/>
          <w:color w:val="000000"/>
          <w:sz w:val="32"/>
          <w:szCs w:val="32"/>
        </w:rPr>
        <w:t>15</w:t>
      </w:r>
      <w:r w:rsidR="00CF30BF" w:rsidRPr="00806B55">
        <w:rPr>
          <w:rFonts w:eastAsia="仿宋_GB2312"/>
          <w:color w:val="000000"/>
          <w:sz w:val="32"/>
          <w:szCs w:val="32"/>
        </w:rPr>
        <w:t>00</w:t>
      </w:r>
      <w:r w:rsidR="00CF30BF" w:rsidRPr="00806B55">
        <w:rPr>
          <w:rFonts w:eastAsia="仿宋_GB2312" w:hint="eastAsia"/>
          <w:color w:val="000000"/>
          <w:sz w:val="32"/>
          <w:szCs w:val="32"/>
        </w:rPr>
        <w:t>人</w:t>
      </w:r>
      <w:r w:rsidRPr="00806B55">
        <w:rPr>
          <w:rFonts w:eastAsia="仿宋_GB2312" w:hint="eastAsia"/>
          <w:color w:val="000000"/>
          <w:sz w:val="32"/>
          <w:szCs w:val="32"/>
        </w:rPr>
        <w:t>的学院，</w:t>
      </w:r>
      <w:r w:rsidR="00CF30BF" w:rsidRPr="00806B55">
        <w:rPr>
          <w:rFonts w:eastAsia="仿宋_GB2312" w:hint="eastAsia"/>
          <w:color w:val="000000"/>
          <w:sz w:val="32"/>
          <w:szCs w:val="32"/>
        </w:rPr>
        <w:t>推荐</w:t>
      </w:r>
      <w:r w:rsidRPr="00806B55">
        <w:rPr>
          <w:rFonts w:eastAsia="仿宋_GB2312" w:hint="eastAsia"/>
          <w:color w:val="000000"/>
          <w:sz w:val="32"/>
          <w:szCs w:val="32"/>
        </w:rPr>
        <w:t>3</w:t>
      </w:r>
      <w:r w:rsidR="00CF30BF" w:rsidRPr="00806B55">
        <w:rPr>
          <w:rFonts w:eastAsia="仿宋_GB2312" w:hint="eastAsia"/>
          <w:color w:val="000000"/>
          <w:sz w:val="32"/>
          <w:szCs w:val="32"/>
        </w:rPr>
        <w:t>名</w:t>
      </w:r>
      <w:r w:rsidRPr="00806B55">
        <w:rPr>
          <w:rFonts w:eastAsia="仿宋_GB2312" w:hint="eastAsia"/>
          <w:color w:val="000000"/>
          <w:sz w:val="32"/>
          <w:szCs w:val="32"/>
        </w:rPr>
        <w:t>候选人；</w:t>
      </w:r>
      <w:r w:rsidR="00CF30BF" w:rsidRPr="00806B55">
        <w:rPr>
          <w:rFonts w:eastAsia="仿宋_GB2312" w:hint="eastAsia"/>
          <w:color w:val="000000"/>
          <w:sz w:val="32"/>
          <w:szCs w:val="32"/>
        </w:rPr>
        <w:t>校级组织每个组织推荐</w:t>
      </w:r>
      <w:r w:rsidR="00CF30BF" w:rsidRPr="00806B55">
        <w:rPr>
          <w:rFonts w:eastAsia="仿宋_GB2312"/>
          <w:color w:val="000000"/>
          <w:sz w:val="32"/>
          <w:szCs w:val="32"/>
        </w:rPr>
        <w:t>3</w:t>
      </w:r>
      <w:r w:rsidR="00CF30BF" w:rsidRPr="00806B55">
        <w:rPr>
          <w:rFonts w:eastAsia="仿宋_GB2312" w:hint="eastAsia"/>
          <w:color w:val="000000"/>
          <w:sz w:val="32"/>
          <w:szCs w:val="32"/>
        </w:rPr>
        <w:t>名</w:t>
      </w:r>
      <w:r w:rsidRPr="00806B55">
        <w:rPr>
          <w:rFonts w:eastAsia="仿宋_GB2312" w:hint="eastAsia"/>
          <w:color w:val="000000"/>
          <w:sz w:val="32"/>
          <w:szCs w:val="32"/>
        </w:rPr>
        <w:t>候选人。校团委通过笔试、面试等方式，进行筛选，最终</w:t>
      </w:r>
      <w:r w:rsidR="00CF30BF" w:rsidRPr="00806B55">
        <w:rPr>
          <w:rFonts w:eastAsia="仿宋_GB2312" w:hint="eastAsia"/>
          <w:color w:val="000000"/>
          <w:sz w:val="32"/>
          <w:szCs w:val="32"/>
        </w:rPr>
        <w:t>招收</w:t>
      </w:r>
      <w:r w:rsidRPr="00806B55">
        <w:rPr>
          <w:rFonts w:eastAsia="仿宋_GB2312"/>
          <w:color w:val="000000"/>
          <w:sz w:val="32"/>
          <w:szCs w:val="32"/>
        </w:rPr>
        <w:t>60</w:t>
      </w:r>
      <w:r w:rsidRPr="00806B55">
        <w:rPr>
          <w:rFonts w:eastAsia="仿宋_GB2312" w:hint="eastAsia"/>
          <w:color w:val="000000"/>
          <w:sz w:val="32"/>
          <w:szCs w:val="32"/>
        </w:rPr>
        <w:t>名正式</w:t>
      </w:r>
      <w:r w:rsidR="00CF30BF" w:rsidRPr="00806B55">
        <w:rPr>
          <w:rFonts w:eastAsia="仿宋_GB2312" w:hint="eastAsia"/>
          <w:color w:val="000000"/>
          <w:sz w:val="32"/>
          <w:szCs w:val="32"/>
        </w:rPr>
        <w:t>学员。校团委、学生会、研究生会、各院分团委按照名额分配表推荐候选人</w:t>
      </w:r>
      <w:r w:rsidR="00CF30BF">
        <w:rPr>
          <w:rFonts w:eastAsia="仿宋_GB2312" w:hint="eastAsia"/>
          <w:color w:val="000000"/>
          <w:sz w:val="32"/>
          <w:szCs w:val="32"/>
        </w:rPr>
        <w:t>（具体分配情况见附件</w:t>
      </w:r>
      <w:r w:rsidR="00CF30BF">
        <w:rPr>
          <w:rFonts w:eastAsia="仿宋_GB2312"/>
          <w:color w:val="000000"/>
          <w:sz w:val="32"/>
          <w:szCs w:val="32"/>
        </w:rPr>
        <w:t>1</w:t>
      </w:r>
      <w:r w:rsidR="00CF30BF">
        <w:rPr>
          <w:rFonts w:eastAsia="仿宋_GB2312" w:hint="eastAsia"/>
          <w:color w:val="000000"/>
          <w:sz w:val="32"/>
          <w:szCs w:val="32"/>
        </w:rPr>
        <w:t>）。</w:t>
      </w:r>
    </w:p>
    <w:p w:rsidR="00CF30BF" w:rsidRDefault="00CF30BF">
      <w:pPr>
        <w:pStyle w:val="1"/>
        <w:numPr>
          <w:ilvl w:val="0"/>
          <w:numId w:val="1"/>
        </w:numPr>
        <w:tabs>
          <w:tab w:val="left" w:pos="900"/>
        </w:tabs>
        <w:spacing w:line="540" w:lineRule="exact"/>
        <w:ind w:firstLineChars="0"/>
        <w:rPr>
          <w:rFonts w:eastAsia="仿宋_GB2312"/>
          <w:color w:val="000000"/>
          <w:sz w:val="32"/>
          <w:szCs w:val="32"/>
        </w:rPr>
      </w:pPr>
      <w:r>
        <w:rPr>
          <w:rFonts w:eastAsia="仿宋_GB2312" w:hint="eastAsia"/>
          <w:color w:val="000000"/>
          <w:sz w:val="32"/>
          <w:szCs w:val="32"/>
        </w:rPr>
        <w:t>培养对象的管理与考核</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hint="eastAsia"/>
          <w:color w:val="000000"/>
          <w:sz w:val="32"/>
          <w:szCs w:val="32"/>
        </w:rPr>
        <w:t>（一）建立档案。为参加大学生</w:t>
      </w:r>
      <w:proofErr w:type="gramStart"/>
      <w:r>
        <w:rPr>
          <w:rFonts w:eastAsia="仿宋_GB2312" w:hint="eastAsia"/>
          <w:color w:val="000000"/>
          <w:sz w:val="32"/>
          <w:szCs w:val="32"/>
        </w:rPr>
        <w:t>菁英人才</w:t>
      </w:r>
      <w:proofErr w:type="gramEnd"/>
      <w:r>
        <w:rPr>
          <w:rFonts w:eastAsia="仿宋_GB2312" w:hint="eastAsia"/>
          <w:color w:val="000000"/>
          <w:sz w:val="32"/>
          <w:szCs w:val="32"/>
        </w:rPr>
        <w:t>学校的学员逐人建立档案，对参加培训、实践的全过程和考核成绩、取得成果进行记录，以便综合评价，提供有效服务。</w:t>
      </w:r>
    </w:p>
    <w:p w:rsidR="00CF30BF" w:rsidRDefault="00CF30BF">
      <w:pPr>
        <w:tabs>
          <w:tab w:val="left" w:pos="900"/>
        </w:tabs>
        <w:spacing w:line="540" w:lineRule="exact"/>
        <w:ind w:firstLineChars="175" w:firstLine="560"/>
        <w:rPr>
          <w:rFonts w:eastAsia="仿宋_GB2312"/>
          <w:color w:val="000000"/>
          <w:sz w:val="32"/>
          <w:szCs w:val="32"/>
        </w:rPr>
      </w:pPr>
      <w:r>
        <w:rPr>
          <w:rFonts w:eastAsia="仿宋_GB2312" w:hint="eastAsia"/>
          <w:color w:val="000000"/>
          <w:sz w:val="32"/>
          <w:szCs w:val="32"/>
        </w:rPr>
        <w:lastRenderedPageBreak/>
        <w:t>（二）综合考核。校团委将设定量化指标，由大学生</w:t>
      </w:r>
      <w:proofErr w:type="gramStart"/>
      <w:r>
        <w:rPr>
          <w:rFonts w:eastAsia="仿宋_GB2312" w:hint="eastAsia"/>
          <w:color w:val="000000"/>
          <w:sz w:val="32"/>
          <w:szCs w:val="32"/>
        </w:rPr>
        <w:t>菁英人才</w:t>
      </w:r>
      <w:proofErr w:type="gramEnd"/>
      <w:r>
        <w:rPr>
          <w:rFonts w:eastAsia="仿宋_GB2312" w:hint="eastAsia"/>
          <w:color w:val="000000"/>
          <w:sz w:val="32"/>
          <w:szCs w:val="32"/>
        </w:rPr>
        <w:t>学校通过理论考试、调研报告、挂职和志愿服务鉴定、综合素质评议等对培养对象进行考核，对学员最终给出优秀、良好、合格和不合格四个等次的鉴定。考核优秀的学员，在有关活动中将优先考虑。</w:t>
      </w:r>
    </w:p>
    <w:p w:rsidR="00CF30BF" w:rsidRDefault="00CF30BF">
      <w:pPr>
        <w:pStyle w:val="1"/>
        <w:numPr>
          <w:ilvl w:val="0"/>
          <w:numId w:val="1"/>
        </w:numPr>
        <w:tabs>
          <w:tab w:val="left" w:pos="900"/>
        </w:tabs>
        <w:spacing w:line="540" w:lineRule="exact"/>
        <w:ind w:firstLineChars="0"/>
        <w:rPr>
          <w:rFonts w:eastAsia="仿宋_GB2312"/>
          <w:color w:val="000000"/>
          <w:sz w:val="32"/>
          <w:szCs w:val="32"/>
        </w:rPr>
      </w:pPr>
      <w:r>
        <w:rPr>
          <w:rFonts w:eastAsia="仿宋_GB2312" w:hint="eastAsia"/>
          <w:color w:val="000000"/>
          <w:sz w:val="32"/>
          <w:szCs w:val="32"/>
        </w:rPr>
        <w:t>培训安排及课程设置</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一）理论学习。每年组织大学生骨干进行不少于一周的集中理论学习。邀请专家学者、党政干部等为学生讲授马克思主义中国化的最新成果，举办形势报告会，分析社会热点问题，提高大学生骨干的理论素养和辨析能力。</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二）实践锻炼。每年组织大学生骨干进行不少于两周的基层实践锻炼。深入到农村、社区、企业等基层一线开展生产劳动、社会调查、民宿体验、参观考察等活动，增加大学生骨干对国情和社会的了解，增进与人民群众的感情，提高社会适应能力。</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（三）课题研究。要求每个大学生骨干在培养期间，结合自己所学专业和个人兴趣，选择一个人文社会科学类的课题，在导师的指导下开展研究，完成并提交一份研究报告，以提高研究分析问题的能力。</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（四）志愿服务。组织大学生骨干每人每年参加不少于</w:t>
      </w:r>
      <w:r>
        <w:rPr>
          <w:rFonts w:eastAsia="仿宋_GB2312"/>
          <w:color w:val="000000"/>
          <w:sz w:val="32"/>
          <w:szCs w:val="32"/>
        </w:rPr>
        <w:t>100</w:t>
      </w:r>
      <w:r>
        <w:rPr>
          <w:rFonts w:eastAsia="仿宋_GB2312" w:hint="eastAsia"/>
          <w:color w:val="000000"/>
          <w:sz w:val="32"/>
          <w:szCs w:val="32"/>
        </w:rPr>
        <w:t>小时的志愿服务。通过在校园内、城市社区、农村基层参加扶危济困、支教支</w:t>
      </w:r>
      <w:proofErr w:type="gramStart"/>
      <w:r>
        <w:rPr>
          <w:rFonts w:eastAsia="仿宋_GB2312" w:hint="eastAsia"/>
          <w:color w:val="000000"/>
          <w:sz w:val="32"/>
          <w:szCs w:val="32"/>
        </w:rPr>
        <w:t>医</w:t>
      </w:r>
      <w:proofErr w:type="gramEnd"/>
      <w:r>
        <w:rPr>
          <w:rFonts w:eastAsia="仿宋_GB2312" w:hint="eastAsia"/>
          <w:color w:val="000000"/>
          <w:sz w:val="32"/>
          <w:szCs w:val="32"/>
        </w:rPr>
        <w:t>、文艺演出、政策宣传等公益活动，增强大学生骨干的社会责任感。</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（五）对外交流。创造条件，组织学生骨干在培养期间参与其他高校优秀青年的交往，或参加一次国际（含港澳台地区）青年的交流活动，帮助他们开阔视野，增长见识，提高对外交往能</w:t>
      </w:r>
      <w:r>
        <w:rPr>
          <w:rFonts w:eastAsia="仿宋_GB2312" w:hint="eastAsia"/>
          <w:color w:val="000000"/>
          <w:sz w:val="32"/>
          <w:szCs w:val="32"/>
        </w:rPr>
        <w:lastRenderedPageBreak/>
        <w:t>力。</w:t>
      </w:r>
    </w:p>
    <w:p w:rsidR="00CF30BF" w:rsidRDefault="00CF30BF">
      <w:pPr>
        <w:pStyle w:val="1"/>
        <w:numPr>
          <w:ilvl w:val="0"/>
          <w:numId w:val="1"/>
        </w:numPr>
        <w:tabs>
          <w:tab w:val="left" w:pos="900"/>
        </w:tabs>
        <w:spacing w:line="540" w:lineRule="exact"/>
        <w:ind w:firstLineChars="0"/>
        <w:rPr>
          <w:rFonts w:eastAsia="仿宋_GB2312"/>
          <w:color w:val="000000"/>
          <w:sz w:val="32"/>
          <w:szCs w:val="32"/>
        </w:rPr>
      </w:pPr>
      <w:r>
        <w:rPr>
          <w:rFonts w:eastAsia="仿宋_GB2312" w:hint="eastAsia"/>
          <w:color w:val="000000"/>
          <w:sz w:val="32"/>
          <w:szCs w:val="32"/>
        </w:rPr>
        <w:t>工作要求</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（一）各单位要高度重视，认真抓好参训学员的选拔工作，要结合单位实际情况，切实将符合条件的学员选拔上来。</w:t>
      </w: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（二）各单位认真填写学员推荐表及报名汇总表（见附件</w:t>
      </w:r>
      <w:r>
        <w:rPr>
          <w:rFonts w:eastAsia="仿宋_GB2312"/>
          <w:color w:val="000000"/>
          <w:sz w:val="32"/>
          <w:szCs w:val="32"/>
        </w:rPr>
        <w:t>2</w:t>
      </w:r>
      <w:r>
        <w:rPr>
          <w:rFonts w:eastAsia="仿宋_GB2312" w:hint="eastAsia"/>
          <w:color w:val="000000"/>
          <w:sz w:val="32"/>
          <w:szCs w:val="32"/>
        </w:rPr>
        <w:t>、附件</w:t>
      </w:r>
      <w:r>
        <w:rPr>
          <w:rFonts w:eastAsia="仿宋_GB2312"/>
          <w:color w:val="000000"/>
          <w:sz w:val="32"/>
          <w:szCs w:val="32"/>
        </w:rPr>
        <w:t>3</w:t>
      </w:r>
      <w:r>
        <w:rPr>
          <w:rFonts w:eastAsia="仿宋_GB2312" w:hint="eastAsia"/>
          <w:color w:val="000000"/>
          <w:sz w:val="32"/>
          <w:szCs w:val="32"/>
        </w:rPr>
        <w:t>），并于</w:t>
      </w:r>
      <w:r w:rsidR="00587B6C">
        <w:rPr>
          <w:rFonts w:eastAsia="仿宋_GB2312"/>
          <w:color w:val="000000"/>
          <w:sz w:val="32"/>
          <w:szCs w:val="32"/>
        </w:rPr>
        <w:t>1</w:t>
      </w:r>
      <w:r w:rsidR="00587B6C">
        <w:rPr>
          <w:rFonts w:eastAsia="仿宋_GB2312" w:hint="eastAsia"/>
          <w:color w:val="000000"/>
          <w:sz w:val="32"/>
          <w:szCs w:val="32"/>
        </w:rPr>
        <w:t>2</w:t>
      </w:r>
      <w:r>
        <w:rPr>
          <w:rFonts w:eastAsia="仿宋_GB2312" w:hint="eastAsia"/>
          <w:color w:val="000000"/>
          <w:sz w:val="32"/>
          <w:szCs w:val="32"/>
        </w:rPr>
        <w:t>月</w:t>
      </w:r>
      <w:r w:rsidR="00275DC4">
        <w:rPr>
          <w:rFonts w:eastAsia="仿宋_GB2312" w:hint="eastAsia"/>
          <w:color w:val="000000"/>
          <w:sz w:val="32"/>
          <w:szCs w:val="32"/>
        </w:rPr>
        <w:t>2</w:t>
      </w:r>
      <w:r w:rsidR="00587B6C">
        <w:rPr>
          <w:rFonts w:eastAsia="仿宋_GB2312" w:hint="eastAsia"/>
          <w:color w:val="000000"/>
          <w:sz w:val="32"/>
          <w:szCs w:val="32"/>
        </w:rPr>
        <w:t>2</w:t>
      </w:r>
      <w:r>
        <w:rPr>
          <w:rFonts w:eastAsia="仿宋_GB2312" w:hint="eastAsia"/>
          <w:color w:val="000000"/>
          <w:sz w:val="32"/>
          <w:szCs w:val="32"/>
        </w:rPr>
        <w:t>日前把本单位参训学员推荐表及报名汇总表电子版发送至</w:t>
      </w:r>
      <w:r>
        <w:rPr>
          <w:rFonts w:eastAsia="仿宋_GB2312"/>
          <w:color w:val="000000"/>
          <w:sz w:val="32"/>
          <w:szCs w:val="32"/>
        </w:rPr>
        <w:t>tuanwei@njupt.edu.cn</w:t>
      </w:r>
      <w:r w:rsidR="00BF620C">
        <w:rPr>
          <w:rFonts w:eastAsia="仿宋_GB2312" w:hint="eastAsia"/>
          <w:color w:val="000000"/>
          <w:sz w:val="32"/>
          <w:szCs w:val="32"/>
        </w:rPr>
        <w:t>，纸质版交至校团委办公室（</w:t>
      </w:r>
      <w:r>
        <w:rPr>
          <w:rFonts w:eastAsia="仿宋_GB2312" w:hint="eastAsia"/>
          <w:color w:val="000000"/>
          <w:sz w:val="32"/>
          <w:szCs w:val="32"/>
        </w:rPr>
        <w:t>大学生活动中心</w:t>
      </w:r>
      <w:r>
        <w:rPr>
          <w:rFonts w:eastAsia="仿宋_GB2312"/>
          <w:color w:val="000000"/>
          <w:sz w:val="32"/>
          <w:szCs w:val="32"/>
        </w:rPr>
        <w:t>21</w:t>
      </w:r>
      <w:r w:rsidR="00275DC4">
        <w:rPr>
          <w:rFonts w:eastAsia="仿宋_GB2312" w:hint="eastAsia"/>
          <w:color w:val="000000"/>
          <w:sz w:val="32"/>
          <w:szCs w:val="32"/>
        </w:rPr>
        <w:t>6</w:t>
      </w:r>
      <w:r w:rsidR="00BF620C">
        <w:rPr>
          <w:rFonts w:eastAsia="仿宋_GB2312" w:hint="eastAsia"/>
          <w:color w:val="000000"/>
          <w:sz w:val="32"/>
          <w:szCs w:val="32"/>
        </w:rPr>
        <w:t>室</w:t>
      </w:r>
      <w:r>
        <w:rPr>
          <w:rFonts w:eastAsia="仿宋_GB2312" w:hint="eastAsia"/>
          <w:color w:val="000000"/>
          <w:sz w:val="32"/>
          <w:szCs w:val="32"/>
        </w:rPr>
        <w:t>）。</w:t>
      </w:r>
    </w:p>
    <w:p w:rsidR="00CF30BF" w:rsidRDefault="00CF30BF">
      <w:pPr>
        <w:tabs>
          <w:tab w:val="left" w:pos="1113"/>
        </w:tabs>
        <w:spacing w:line="540" w:lineRule="exact"/>
        <w:ind w:firstLineChars="200" w:firstLine="640"/>
        <w:rPr>
          <w:rFonts w:eastAsia="仿宋_GB2312"/>
          <w:color w:val="000000"/>
          <w:sz w:val="32"/>
          <w:szCs w:val="32"/>
        </w:rPr>
      </w:pPr>
    </w:p>
    <w:p w:rsidR="00CF30BF" w:rsidRDefault="00CF30BF">
      <w:pPr>
        <w:tabs>
          <w:tab w:val="left" w:pos="1113"/>
        </w:tabs>
        <w:spacing w:line="540" w:lineRule="exact"/>
        <w:ind w:firstLineChars="200" w:firstLine="640"/>
        <w:rPr>
          <w:rFonts w:eastAsia="仿宋_GB2312"/>
          <w:color w:val="000000"/>
          <w:sz w:val="32"/>
          <w:szCs w:val="32"/>
        </w:rPr>
      </w:pPr>
      <w:r>
        <w:rPr>
          <w:rFonts w:eastAsia="仿宋_GB2312" w:hint="eastAsia"/>
          <w:color w:val="000000"/>
          <w:sz w:val="32"/>
          <w:szCs w:val="32"/>
        </w:rPr>
        <w:t>联系人：蔡景彬</w:t>
      </w:r>
    </w:p>
    <w:p w:rsidR="00CF30BF" w:rsidRDefault="00CF30BF">
      <w:pPr>
        <w:tabs>
          <w:tab w:val="left" w:pos="1113"/>
          <w:tab w:val="center" w:pos="4433"/>
        </w:tabs>
        <w:spacing w:line="540" w:lineRule="exact"/>
        <w:ind w:firstLineChars="200" w:firstLine="640"/>
        <w:rPr>
          <w:rFonts w:eastAsia="仿宋_GB2312"/>
          <w:color w:val="000000"/>
          <w:sz w:val="32"/>
          <w:szCs w:val="32"/>
        </w:rPr>
      </w:pPr>
      <w:r>
        <w:rPr>
          <w:rFonts w:eastAsia="仿宋_GB2312" w:hint="eastAsia"/>
          <w:color w:val="000000"/>
          <w:sz w:val="32"/>
          <w:szCs w:val="32"/>
        </w:rPr>
        <w:t>联系电话：</w:t>
      </w:r>
      <w:r>
        <w:rPr>
          <w:rFonts w:eastAsia="仿宋_GB2312"/>
          <w:color w:val="000000"/>
          <w:sz w:val="32"/>
          <w:szCs w:val="32"/>
        </w:rPr>
        <w:t>85866</w:t>
      </w:r>
      <w:r w:rsidR="007B4717">
        <w:rPr>
          <w:rFonts w:eastAsia="仿宋_GB2312" w:hint="eastAsia"/>
          <w:color w:val="000000"/>
          <w:sz w:val="32"/>
          <w:szCs w:val="32"/>
        </w:rPr>
        <w:t>318</w:t>
      </w:r>
    </w:p>
    <w:p w:rsidR="00CF30BF" w:rsidRDefault="00CF30BF">
      <w:pPr>
        <w:tabs>
          <w:tab w:val="left" w:pos="1113"/>
          <w:tab w:val="center" w:pos="4433"/>
        </w:tabs>
        <w:spacing w:line="540" w:lineRule="exact"/>
        <w:ind w:firstLineChars="200" w:firstLine="640"/>
        <w:rPr>
          <w:rFonts w:eastAsia="仿宋_GB2312"/>
          <w:color w:val="000000"/>
          <w:sz w:val="32"/>
          <w:szCs w:val="32"/>
        </w:rPr>
      </w:pPr>
    </w:p>
    <w:p w:rsidR="00CF30BF" w:rsidRDefault="00CF30BF">
      <w:pPr>
        <w:tabs>
          <w:tab w:val="left" w:pos="1113"/>
        </w:tabs>
        <w:spacing w:line="540" w:lineRule="exact"/>
        <w:rPr>
          <w:rFonts w:eastAsia="仿宋_GB2312"/>
          <w:color w:val="000000"/>
          <w:sz w:val="32"/>
          <w:szCs w:val="32"/>
        </w:rPr>
      </w:pPr>
      <w:r>
        <w:rPr>
          <w:rFonts w:eastAsia="仿宋_GB2312" w:hint="eastAsia"/>
          <w:color w:val="000000"/>
          <w:sz w:val="32"/>
          <w:szCs w:val="32"/>
        </w:rPr>
        <w:t>附件</w:t>
      </w:r>
      <w:r>
        <w:rPr>
          <w:rFonts w:eastAsia="仿宋_GB2312"/>
          <w:color w:val="000000"/>
          <w:sz w:val="32"/>
          <w:szCs w:val="32"/>
        </w:rPr>
        <w:t>1</w:t>
      </w:r>
      <w:r>
        <w:rPr>
          <w:rFonts w:eastAsia="仿宋_GB2312" w:hint="eastAsia"/>
          <w:color w:val="000000"/>
          <w:sz w:val="32"/>
          <w:szCs w:val="32"/>
        </w:rPr>
        <w:t>：</w:t>
      </w:r>
      <w:proofErr w:type="gramStart"/>
      <w:r>
        <w:rPr>
          <w:rFonts w:eastAsia="仿宋_GB2312" w:hint="eastAsia"/>
          <w:color w:val="000000"/>
          <w:sz w:val="32"/>
          <w:szCs w:val="32"/>
        </w:rPr>
        <w:t>菁英人才</w:t>
      </w:r>
      <w:proofErr w:type="gramEnd"/>
      <w:r>
        <w:rPr>
          <w:rFonts w:eastAsia="仿宋_GB2312" w:hint="eastAsia"/>
          <w:color w:val="000000"/>
          <w:sz w:val="32"/>
          <w:szCs w:val="32"/>
        </w:rPr>
        <w:t>学校第七期青马班学员</w:t>
      </w:r>
      <w:r w:rsidR="00275DC4">
        <w:rPr>
          <w:rFonts w:eastAsia="仿宋_GB2312" w:hint="eastAsia"/>
          <w:color w:val="000000"/>
          <w:sz w:val="32"/>
          <w:szCs w:val="32"/>
        </w:rPr>
        <w:t>推荐</w:t>
      </w:r>
      <w:r>
        <w:rPr>
          <w:rFonts w:eastAsia="仿宋_GB2312" w:hint="eastAsia"/>
          <w:color w:val="000000"/>
          <w:sz w:val="32"/>
          <w:szCs w:val="32"/>
        </w:rPr>
        <w:t>名额分配表</w:t>
      </w:r>
    </w:p>
    <w:p w:rsidR="00CF30BF" w:rsidRDefault="00CF30BF">
      <w:pPr>
        <w:tabs>
          <w:tab w:val="left" w:pos="1113"/>
        </w:tabs>
        <w:spacing w:line="540" w:lineRule="exact"/>
        <w:rPr>
          <w:rFonts w:eastAsia="仿宋_GB2312"/>
          <w:color w:val="000000"/>
          <w:sz w:val="32"/>
          <w:szCs w:val="32"/>
        </w:rPr>
      </w:pPr>
      <w:r>
        <w:rPr>
          <w:rFonts w:eastAsia="仿宋_GB2312" w:hint="eastAsia"/>
          <w:color w:val="000000"/>
          <w:sz w:val="32"/>
          <w:szCs w:val="32"/>
        </w:rPr>
        <w:t>附件</w:t>
      </w:r>
      <w:r>
        <w:rPr>
          <w:rFonts w:eastAsia="仿宋_GB2312"/>
          <w:color w:val="000000"/>
          <w:sz w:val="32"/>
          <w:szCs w:val="32"/>
        </w:rPr>
        <w:t>2</w:t>
      </w:r>
      <w:r>
        <w:rPr>
          <w:rFonts w:eastAsia="仿宋_GB2312" w:hint="eastAsia"/>
          <w:color w:val="000000"/>
          <w:sz w:val="32"/>
          <w:szCs w:val="32"/>
        </w:rPr>
        <w:t>：</w:t>
      </w:r>
      <w:proofErr w:type="gramStart"/>
      <w:r>
        <w:rPr>
          <w:rFonts w:eastAsia="仿宋_GB2312" w:hint="eastAsia"/>
          <w:color w:val="000000"/>
          <w:sz w:val="32"/>
          <w:szCs w:val="32"/>
        </w:rPr>
        <w:t>菁英人才</w:t>
      </w:r>
      <w:proofErr w:type="gramEnd"/>
      <w:r>
        <w:rPr>
          <w:rFonts w:eastAsia="仿宋_GB2312" w:hint="eastAsia"/>
          <w:color w:val="000000"/>
          <w:sz w:val="32"/>
          <w:szCs w:val="32"/>
        </w:rPr>
        <w:t>学校第七期青马班学员推荐表</w:t>
      </w:r>
    </w:p>
    <w:p w:rsidR="00CF30BF" w:rsidRDefault="00CF30BF">
      <w:pPr>
        <w:tabs>
          <w:tab w:val="left" w:pos="1113"/>
        </w:tabs>
        <w:spacing w:line="540" w:lineRule="exact"/>
        <w:rPr>
          <w:rFonts w:eastAsia="仿宋_GB2312"/>
          <w:color w:val="000000"/>
          <w:sz w:val="32"/>
          <w:szCs w:val="32"/>
        </w:rPr>
      </w:pPr>
      <w:r>
        <w:rPr>
          <w:rFonts w:eastAsia="仿宋_GB2312" w:hint="eastAsia"/>
          <w:color w:val="000000"/>
          <w:sz w:val="32"/>
          <w:szCs w:val="32"/>
        </w:rPr>
        <w:t>附件</w:t>
      </w:r>
      <w:r>
        <w:rPr>
          <w:rFonts w:eastAsia="仿宋_GB2312"/>
          <w:color w:val="000000"/>
          <w:sz w:val="32"/>
          <w:szCs w:val="32"/>
        </w:rPr>
        <w:t>3</w:t>
      </w:r>
      <w:r>
        <w:rPr>
          <w:rFonts w:eastAsia="仿宋_GB2312" w:hint="eastAsia"/>
          <w:color w:val="000000"/>
          <w:sz w:val="32"/>
          <w:szCs w:val="32"/>
        </w:rPr>
        <w:t>：</w:t>
      </w:r>
      <w:proofErr w:type="gramStart"/>
      <w:r>
        <w:rPr>
          <w:rFonts w:eastAsia="仿宋_GB2312" w:hint="eastAsia"/>
          <w:color w:val="000000"/>
          <w:sz w:val="32"/>
          <w:szCs w:val="32"/>
        </w:rPr>
        <w:t>菁英人才</w:t>
      </w:r>
      <w:proofErr w:type="gramEnd"/>
      <w:r>
        <w:rPr>
          <w:rFonts w:eastAsia="仿宋_GB2312" w:hint="eastAsia"/>
          <w:color w:val="000000"/>
          <w:sz w:val="32"/>
          <w:szCs w:val="32"/>
        </w:rPr>
        <w:t>学校第七期青马班学员</w:t>
      </w:r>
      <w:r w:rsidR="007B4717">
        <w:rPr>
          <w:rFonts w:eastAsia="仿宋_GB2312" w:hint="eastAsia"/>
          <w:color w:val="000000"/>
          <w:sz w:val="32"/>
          <w:szCs w:val="32"/>
        </w:rPr>
        <w:t>推荐</w:t>
      </w:r>
      <w:r>
        <w:rPr>
          <w:rFonts w:eastAsia="仿宋_GB2312" w:hint="eastAsia"/>
          <w:color w:val="000000"/>
          <w:sz w:val="32"/>
          <w:szCs w:val="32"/>
        </w:rPr>
        <w:t>汇总表</w:t>
      </w:r>
    </w:p>
    <w:p w:rsidR="00CF30BF" w:rsidRDefault="00CF30BF">
      <w:pPr>
        <w:widowControl/>
        <w:spacing w:line="540" w:lineRule="exact"/>
        <w:rPr>
          <w:rFonts w:eastAsia="仿宋_GB2312"/>
          <w:color w:val="000000"/>
          <w:sz w:val="32"/>
          <w:szCs w:val="32"/>
        </w:rPr>
      </w:pPr>
    </w:p>
    <w:p w:rsidR="00CF30BF" w:rsidRDefault="00CF30BF">
      <w:pPr>
        <w:widowControl/>
        <w:spacing w:line="540" w:lineRule="exact"/>
        <w:rPr>
          <w:rFonts w:eastAsia="仿宋_GB2312"/>
          <w:color w:val="000000"/>
          <w:sz w:val="32"/>
          <w:szCs w:val="32"/>
        </w:rPr>
      </w:pPr>
    </w:p>
    <w:p w:rsidR="00CF30BF" w:rsidRPr="007B4717" w:rsidRDefault="00CF30BF">
      <w:pPr>
        <w:widowControl/>
        <w:spacing w:line="540" w:lineRule="exact"/>
        <w:rPr>
          <w:rFonts w:eastAsia="仿宋_GB2312"/>
          <w:color w:val="000000"/>
          <w:sz w:val="32"/>
          <w:szCs w:val="32"/>
        </w:rPr>
      </w:pPr>
    </w:p>
    <w:p w:rsidR="00D661FA" w:rsidRDefault="00D661FA" w:rsidP="00D661FA">
      <w:pPr>
        <w:widowControl/>
        <w:spacing w:line="540" w:lineRule="exact"/>
        <w:jc w:val="right"/>
        <w:rPr>
          <w:rFonts w:eastAsia="仿宋_GB2312"/>
          <w:color w:val="000000"/>
          <w:sz w:val="32"/>
          <w:szCs w:val="32"/>
        </w:rPr>
      </w:pPr>
    </w:p>
    <w:p w:rsidR="00D661FA" w:rsidRDefault="00D661FA" w:rsidP="00D661FA">
      <w:pPr>
        <w:widowControl/>
        <w:spacing w:line="540" w:lineRule="exact"/>
        <w:ind w:right="260"/>
        <w:jc w:val="right"/>
        <w:rPr>
          <w:rFonts w:eastAsia="仿宋_GB2312"/>
          <w:color w:val="000000"/>
          <w:sz w:val="32"/>
          <w:szCs w:val="32"/>
        </w:rPr>
      </w:pPr>
      <w:r>
        <w:rPr>
          <w:rFonts w:eastAsia="仿宋_GB2312"/>
          <w:color w:val="000000"/>
          <w:sz w:val="32"/>
          <w:szCs w:val="32"/>
        </w:rPr>
        <w:t>2016</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2</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6</w:t>
      </w:r>
      <w:r>
        <w:rPr>
          <w:rFonts w:eastAsia="仿宋_GB2312" w:hint="eastAsia"/>
          <w:color w:val="000000"/>
          <w:sz w:val="32"/>
          <w:szCs w:val="32"/>
        </w:rPr>
        <w:t>日</w:t>
      </w:r>
    </w:p>
    <w:p w:rsidR="00CF30BF" w:rsidRDefault="00CF30BF">
      <w:pPr>
        <w:widowControl/>
        <w:spacing w:line="540" w:lineRule="exact"/>
        <w:rPr>
          <w:rFonts w:eastAsia="仿宋_GB2312"/>
          <w:color w:val="000000"/>
          <w:sz w:val="32"/>
          <w:szCs w:val="32"/>
        </w:rPr>
      </w:pP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236"/>
        <w:gridCol w:w="3229"/>
        <w:gridCol w:w="370"/>
      </w:tblGrid>
      <w:tr w:rsidR="00D661FA" w:rsidRPr="0075064E" w:rsidTr="00EC2771">
        <w:tc>
          <w:tcPr>
            <w:tcW w:w="8835" w:type="dxa"/>
            <w:gridSpan w:val="3"/>
            <w:tcBorders>
              <w:top w:val="nil"/>
              <w:bottom w:val="nil"/>
            </w:tcBorders>
          </w:tcPr>
          <w:p w:rsidR="00D661FA" w:rsidRPr="0075064E" w:rsidRDefault="00D661FA" w:rsidP="00D661FA">
            <w:pPr>
              <w:tabs>
                <w:tab w:val="left" w:pos="5598"/>
              </w:tabs>
              <w:spacing w:line="600" w:lineRule="exact"/>
              <w:ind w:right="298"/>
              <w:rPr>
                <w:rFonts w:ascii="黑体" w:eastAsia="黑体" w:hAnsi="宋体"/>
                <w:bCs/>
              </w:rPr>
            </w:pPr>
            <w:r w:rsidRPr="00614D1F">
              <w:rPr>
                <w:rFonts w:ascii="黑体" w:eastAsia="黑体" w:hAnsi="宋体" w:hint="eastAsia"/>
                <w:bCs/>
                <w:sz w:val="32"/>
              </w:rPr>
              <w:t>主题词：</w:t>
            </w:r>
            <w:r>
              <w:rPr>
                <w:rFonts w:ascii="黑体" w:eastAsia="黑体" w:hAnsi="宋体" w:hint="eastAsia"/>
                <w:bCs/>
                <w:sz w:val="32"/>
              </w:rPr>
              <w:t>青马工程</w:t>
            </w:r>
            <w:r w:rsidRPr="00614D1F">
              <w:rPr>
                <w:rFonts w:ascii="黑体" w:eastAsia="黑体" w:hAnsi="宋体" w:hint="eastAsia"/>
                <w:bCs/>
                <w:sz w:val="32"/>
              </w:rPr>
              <w:t xml:space="preserve">  </w:t>
            </w:r>
            <w:r>
              <w:rPr>
                <w:rFonts w:ascii="黑体" w:eastAsia="黑体" w:hAnsi="宋体" w:hint="eastAsia"/>
                <w:bCs/>
                <w:sz w:val="32"/>
              </w:rPr>
              <w:t>招生</w:t>
            </w:r>
            <w:r w:rsidRPr="00614D1F">
              <w:rPr>
                <w:rFonts w:ascii="黑体" w:eastAsia="黑体" w:hAnsi="宋体" w:hint="eastAsia"/>
                <w:bCs/>
                <w:sz w:val="32"/>
              </w:rPr>
              <w:t xml:space="preserve">  通知</w:t>
            </w:r>
          </w:p>
        </w:tc>
      </w:tr>
      <w:tr w:rsidR="00D661FA" w:rsidRPr="002371E5" w:rsidTr="00EC2771">
        <w:tc>
          <w:tcPr>
            <w:tcW w:w="8465" w:type="dxa"/>
            <w:gridSpan w:val="2"/>
            <w:tcBorders>
              <w:bottom w:val="single" w:sz="4" w:space="0" w:color="auto"/>
            </w:tcBorders>
          </w:tcPr>
          <w:p w:rsidR="00D661FA" w:rsidRPr="00614D1F" w:rsidRDefault="00D661FA" w:rsidP="00EC2771">
            <w:pPr>
              <w:tabs>
                <w:tab w:val="left" w:pos="5598"/>
              </w:tabs>
              <w:spacing w:line="600" w:lineRule="exact"/>
              <w:ind w:leftChars="100" w:left="1170" w:right="298" w:hangingChars="300" w:hanging="960"/>
              <w:rPr>
                <w:rFonts w:ascii="仿宋" w:eastAsia="仿宋" w:hAnsi="仿宋"/>
                <w:sz w:val="32"/>
              </w:rPr>
            </w:pPr>
            <w:r w:rsidRPr="00614D1F">
              <w:rPr>
                <w:rFonts w:ascii="仿宋" w:eastAsia="仿宋" w:hAnsi="仿宋" w:hint="eastAsia"/>
                <w:sz w:val="32"/>
              </w:rPr>
              <w:t xml:space="preserve">抄送： </w:t>
            </w:r>
          </w:p>
        </w:tc>
        <w:tc>
          <w:tcPr>
            <w:tcW w:w="370" w:type="dxa"/>
            <w:tcBorders>
              <w:bottom w:val="single" w:sz="4" w:space="0" w:color="auto"/>
            </w:tcBorders>
          </w:tcPr>
          <w:p w:rsidR="00D661FA" w:rsidRPr="002371E5" w:rsidRDefault="00D661FA" w:rsidP="00EC2771">
            <w:pPr>
              <w:tabs>
                <w:tab w:val="left" w:pos="5598"/>
              </w:tabs>
              <w:spacing w:line="600" w:lineRule="exact"/>
              <w:ind w:right="298" w:firstLineChars="100" w:firstLine="210"/>
              <w:rPr>
                <w:rFonts w:ascii="宋体" w:hAnsi="宋体"/>
              </w:rPr>
            </w:pPr>
          </w:p>
        </w:tc>
      </w:tr>
      <w:tr w:rsidR="00D661FA" w:rsidRPr="0075064E" w:rsidTr="00EC2771">
        <w:tc>
          <w:tcPr>
            <w:tcW w:w="5236" w:type="dxa"/>
            <w:tcBorders>
              <w:top w:val="single" w:sz="4" w:space="0" w:color="auto"/>
              <w:bottom w:val="single" w:sz="4" w:space="0" w:color="auto"/>
            </w:tcBorders>
          </w:tcPr>
          <w:p w:rsidR="00D661FA" w:rsidRPr="00614D1F" w:rsidRDefault="00D661FA" w:rsidP="00EC2771">
            <w:pPr>
              <w:tabs>
                <w:tab w:val="left" w:pos="5598"/>
              </w:tabs>
              <w:spacing w:line="600" w:lineRule="exact"/>
              <w:ind w:leftChars="100" w:left="1170" w:right="298" w:hangingChars="300" w:hanging="960"/>
              <w:rPr>
                <w:rFonts w:ascii="仿宋" w:eastAsia="仿宋" w:hAnsi="仿宋"/>
                <w:sz w:val="32"/>
              </w:rPr>
            </w:pPr>
            <w:r w:rsidRPr="00614D1F">
              <w:rPr>
                <w:rFonts w:ascii="仿宋" w:eastAsia="仿宋" w:hAnsi="仿宋" w:hint="eastAsia"/>
                <w:sz w:val="32"/>
              </w:rPr>
              <w:t>共青团南京邮电大学委员会</w:t>
            </w:r>
          </w:p>
        </w:tc>
        <w:tc>
          <w:tcPr>
            <w:tcW w:w="3599" w:type="dxa"/>
            <w:gridSpan w:val="2"/>
            <w:tcBorders>
              <w:top w:val="single" w:sz="4" w:space="0" w:color="auto"/>
              <w:bottom w:val="single" w:sz="4" w:space="0" w:color="auto"/>
            </w:tcBorders>
          </w:tcPr>
          <w:p w:rsidR="00D661FA" w:rsidRDefault="00D661FA" w:rsidP="00D661FA">
            <w:pPr>
              <w:tabs>
                <w:tab w:val="left" w:pos="5598"/>
              </w:tabs>
              <w:ind w:right="298"/>
            </w:pPr>
            <w:r w:rsidRPr="00614D1F">
              <w:rPr>
                <w:rFonts w:eastAsia="仿宋_GB2312" w:hint="eastAsia"/>
                <w:sz w:val="32"/>
              </w:rPr>
              <w:t>201</w:t>
            </w:r>
            <w:r>
              <w:rPr>
                <w:rFonts w:eastAsia="仿宋_GB2312" w:hint="eastAsia"/>
                <w:sz w:val="32"/>
              </w:rPr>
              <w:t>6</w:t>
            </w:r>
            <w:r w:rsidRPr="00614D1F">
              <w:rPr>
                <w:rFonts w:eastAsia="仿宋_GB2312" w:hint="eastAsia"/>
                <w:sz w:val="32"/>
              </w:rPr>
              <w:t>年</w:t>
            </w:r>
            <w:r>
              <w:rPr>
                <w:rFonts w:eastAsia="仿宋_GB2312" w:hint="eastAsia"/>
                <w:sz w:val="32"/>
              </w:rPr>
              <w:t>12</w:t>
            </w:r>
            <w:r w:rsidRPr="00614D1F">
              <w:rPr>
                <w:rFonts w:eastAsia="仿宋_GB2312" w:hint="eastAsia"/>
                <w:sz w:val="32"/>
              </w:rPr>
              <w:t>月</w:t>
            </w:r>
            <w:r>
              <w:rPr>
                <w:rFonts w:eastAsia="仿宋_GB2312" w:hint="eastAsia"/>
                <w:sz w:val="32"/>
              </w:rPr>
              <w:t>16</w:t>
            </w:r>
            <w:r w:rsidRPr="00614D1F">
              <w:rPr>
                <w:rFonts w:eastAsia="仿宋_GB2312" w:hint="eastAsia"/>
                <w:sz w:val="32"/>
              </w:rPr>
              <w:t>日印发</w:t>
            </w:r>
          </w:p>
        </w:tc>
      </w:tr>
    </w:tbl>
    <w:p w:rsidR="00CF30BF" w:rsidRDefault="00CF30BF">
      <w:pPr>
        <w:widowControl/>
        <w:spacing w:line="540" w:lineRule="exact"/>
        <w:ind w:right="140"/>
        <w:rPr>
          <w:rFonts w:eastAsia="仿宋_GB2312"/>
          <w:color w:val="000000"/>
          <w:sz w:val="28"/>
          <w:szCs w:val="28"/>
        </w:rPr>
      </w:pPr>
      <w:r>
        <w:rPr>
          <w:rFonts w:ascii="宋体"/>
          <w:color w:val="000000"/>
          <w:sz w:val="32"/>
          <w:szCs w:val="32"/>
        </w:rPr>
        <w:br w:type="page"/>
      </w:r>
      <w:r>
        <w:rPr>
          <w:rFonts w:eastAsia="仿宋_GB2312" w:hint="eastAsia"/>
          <w:color w:val="000000"/>
          <w:sz w:val="28"/>
          <w:szCs w:val="28"/>
        </w:rPr>
        <w:lastRenderedPageBreak/>
        <w:t>附件</w:t>
      </w:r>
      <w:r>
        <w:rPr>
          <w:rFonts w:eastAsia="仿宋_GB2312"/>
          <w:color w:val="000000"/>
          <w:sz w:val="28"/>
          <w:szCs w:val="28"/>
        </w:rPr>
        <w:t>1</w:t>
      </w:r>
      <w:r>
        <w:rPr>
          <w:rFonts w:eastAsia="仿宋_GB2312" w:hint="eastAsia"/>
          <w:color w:val="000000"/>
          <w:sz w:val="28"/>
          <w:szCs w:val="28"/>
        </w:rPr>
        <w:t>：</w:t>
      </w:r>
    </w:p>
    <w:p w:rsidR="00CF30BF" w:rsidRDefault="00CF30BF">
      <w:pPr>
        <w:widowControl/>
        <w:spacing w:line="540" w:lineRule="exact"/>
        <w:jc w:val="center"/>
        <w:rPr>
          <w:rFonts w:eastAsia="仿宋_GB2312"/>
          <w:b/>
          <w:color w:val="000000"/>
          <w:sz w:val="36"/>
          <w:szCs w:val="36"/>
        </w:rPr>
      </w:pPr>
      <w:proofErr w:type="gramStart"/>
      <w:r>
        <w:rPr>
          <w:rFonts w:eastAsia="仿宋_GB2312" w:hint="eastAsia"/>
          <w:b/>
          <w:color w:val="000000"/>
          <w:sz w:val="36"/>
          <w:szCs w:val="36"/>
        </w:rPr>
        <w:t>菁英人才</w:t>
      </w:r>
      <w:proofErr w:type="gramEnd"/>
      <w:r>
        <w:rPr>
          <w:rFonts w:eastAsia="仿宋_GB2312" w:hint="eastAsia"/>
          <w:b/>
          <w:color w:val="000000"/>
          <w:sz w:val="36"/>
          <w:szCs w:val="36"/>
        </w:rPr>
        <w:t>学校第七期青马班学员</w:t>
      </w:r>
      <w:r w:rsidR="00275DC4">
        <w:rPr>
          <w:rFonts w:eastAsia="仿宋_GB2312" w:hint="eastAsia"/>
          <w:b/>
          <w:color w:val="000000"/>
          <w:sz w:val="36"/>
          <w:szCs w:val="36"/>
        </w:rPr>
        <w:t>推荐</w:t>
      </w:r>
      <w:r>
        <w:rPr>
          <w:rFonts w:eastAsia="仿宋_GB2312" w:hint="eastAsia"/>
          <w:b/>
          <w:color w:val="000000"/>
          <w:sz w:val="36"/>
          <w:szCs w:val="36"/>
        </w:rPr>
        <w:t>名额分配表</w:t>
      </w:r>
    </w:p>
    <w:p w:rsidR="00CF30BF" w:rsidRDefault="00CF30BF">
      <w:pPr>
        <w:widowControl/>
        <w:spacing w:line="540" w:lineRule="exact"/>
        <w:jc w:val="center"/>
        <w:rPr>
          <w:rFonts w:eastAsia="仿宋_GB2312"/>
          <w:b/>
          <w:color w:val="000000"/>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8"/>
        <w:gridCol w:w="2814"/>
      </w:tblGrid>
      <w:tr w:rsidR="00CF30BF" w:rsidTr="00D661FA">
        <w:trPr>
          <w:trHeight w:val="850"/>
          <w:jc w:val="center"/>
        </w:trPr>
        <w:tc>
          <w:tcPr>
            <w:tcW w:w="5708" w:type="dxa"/>
            <w:tcBorders>
              <w:top w:val="single" w:sz="18" w:space="0" w:color="auto"/>
              <w:left w:val="single" w:sz="18" w:space="0" w:color="auto"/>
              <w:bottom w:val="single" w:sz="18" w:space="0" w:color="auto"/>
              <w:right w:val="single" w:sz="18" w:space="0" w:color="auto"/>
            </w:tcBorders>
            <w:vAlign w:val="center"/>
          </w:tcPr>
          <w:p w:rsidR="00CF30BF" w:rsidRDefault="00CF30BF">
            <w:pPr>
              <w:spacing w:line="540" w:lineRule="exact"/>
              <w:jc w:val="center"/>
              <w:rPr>
                <w:rFonts w:eastAsia="仿宋_GB2312"/>
                <w:b/>
                <w:color w:val="000000"/>
                <w:sz w:val="28"/>
                <w:szCs w:val="28"/>
              </w:rPr>
            </w:pPr>
            <w:r>
              <w:rPr>
                <w:rFonts w:eastAsia="仿宋_GB2312" w:hint="eastAsia"/>
                <w:b/>
                <w:color w:val="000000"/>
                <w:sz w:val="28"/>
                <w:szCs w:val="28"/>
              </w:rPr>
              <w:t>单位名称</w:t>
            </w:r>
          </w:p>
        </w:tc>
        <w:tc>
          <w:tcPr>
            <w:tcW w:w="2814" w:type="dxa"/>
            <w:tcBorders>
              <w:top w:val="single" w:sz="18" w:space="0" w:color="auto"/>
              <w:left w:val="single" w:sz="18" w:space="0" w:color="auto"/>
              <w:bottom w:val="single" w:sz="18" w:space="0" w:color="auto"/>
              <w:right w:val="single" w:sz="18" w:space="0" w:color="auto"/>
            </w:tcBorders>
            <w:vAlign w:val="center"/>
          </w:tcPr>
          <w:p w:rsidR="00CF30BF" w:rsidRDefault="00CF30BF">
            <w:pPr>
              <w:spacing w:line="540" w:lineRule="exact"/>
              <w:jc w:val="center"/>
              <w:rPr>
                <w:rFonts w:eastAsia="仿宋_GB2312"/>
                <w:b/>
                <w:color w:val="000000"/>
                <w:sz w:val="28"/>
                <w:szCs w:val="28"/>
              </w:rPr>
            </w:pPr>
            <w:r>
              <w:rPr>
                <w:rFonts w:eastAsia="仿宋_GB2312" w:hint="eastAsia"/>
                <w:b/>
                <w:color w:val="000000"/>
                <w:sz w:val="28"/>
                <w:szCs w:val="28"/>
              </w:rPr>
              <w:t>名额</w:t>
            </w:r>
          </w:p>
        </w:tc>
      </w:tr>
      <w:tr w:rsidR="00CF30BF" w:rsidTr="00D661FA">
        <w:trPr>
          <w:trHeight w:val="850"/>
          <w:jc w:val="center"/>
        </w:trPr>
        <w:tc>
          <w:tcPr>
            <w:tcW w:w="5708" w:type="dxa"/>
            <w:tcBorders>
              <w:top w:val="single" w:sz="18" w:space="0" w:color="auto"/>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校学生会</w:t>
            </w:r>
          </w:p>
        </w:tc>
        <w:tc>
          <w:tcPr>
            <w:tcW w:w="2814" w:type="dxa"/>
            <w:tcBorders>
              <w:top w:val="single" w:sz="18" w:space="0" w:color="auto"/>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学生社团联合会</w:t>
            </w:r>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校科协</w:t>
            </w:r>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青志联</w:t>
            </w:r>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大艺术团</w:t>
            </w:r>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南</w:t>
            </w:r>
            <w:proofErr w:type="gramStart"/>
            <w:r>
              <w:rPr>
                <w:rFonts w:eastAsia="仿宋_GB2312" w:hint="eastAsia"/>
                <w:color w:val="000000"/>
                <w:sz w:val="28"/>
                <w:szCs w:val="28"/>
              </w:rPr>
              <w:t>邮青年社</w:t>
            </w:r>
            <w:proofErr w:type="gramEnd"/>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南邮之声</w:t>
            </w:r>
            <w:r w:rsidR="003A686A">
              <w:rPr>
                <w:rFonts w:eastAsia="仿宋_GB2312" w:hint="eastAsia"/>
                <w:color w:val="000000"/>
                <w:sz w:val="28"/>
                <w:szCs w:val="28"/>
              </w:rPr>
              <w:t>广播台</w:t>
            </w:r>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红十字会</w:t>
            </w:r>
          </w:p>
        </w:tc>
        <w:tc>
          <w:tcPr>
            <w:tcW w:w="2814" w:type="dxa"/>
            <w:tcBorders>
              <w:left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left w:val="single" w:sz="18" w:space="0" w:color="auto"/>
              <w:bottom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新媒体</w:t>
            </w:r>
            <w:r w:rsidR="003A686A">
              <w:rPr>
                <w:rFonts w:eastAsia="仿宋_GB2312" w:hint="eastAsia"/>
                <w:color w:val="000000"/>
                <w:sz w:val="28"/>
                <w:szCs w:val="28"/>
              </w:rPr>
              <w:t>发展中心</w:t>
            </w:r>
          </w:p>
        </w:tc>
        <w:tc>
          <w:tcPr>
            <w:tcW w:w="2814" w:type="dxa"/>
            <w:tcBorders>
              <w:left w:val="single" w:sz="18" w:space="0" w:color="auto"/>
              <w:bottom w:val="single" w:sz="18" w:space="0" w:color="auto"/>
              <w:right w:val="single" w:sz="18" w:space="0" w:color="auto"/>
            </w:tcBorders>
            <w:vAlign w:val="center"/>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5708" w:type="dxa"/>
            <w:tcBorders>
              <w:top w:val="single" w:sz="18" w:space="0" w:color="auto"/>
              <w:left w:val="single" w:sz="18" w:space="0" w:color="auto"/>
              <w:bottom w:val="single" w:sz="18" w:space="0" w:color="auto"/>
              <w:right w:val="single" w:sz="18" w:space="0" w:color="auto"/>
            </w:tcBorders>
            <w:vAlign w:val="center"/>
          </w:tcPr>
          <w:p w:rsidR="00CF30BF" w:rsidRDefault="00CF30BF">
            <w:pPr>
              <w:spacing w:line="540" w:lineRule="exact"/>
              <w:jc w:val="center"/>
              <w:rPr>
                <w:rFonts w:eastAsia="仿宋_GB2312"/>
                <w:color w:val="000000"/>
                <w:sz w:val="28"/>
                <w:szCs w:val="28"/>
              </w:rPr>
            </w:pPr>
            <w:r>
              <w:rPr>
                <w:rFonts w:eastAsia="仿宋_GB2312" w:hint="eastAsia"/>
                <w:b/>
                <w:color w:val="000000"/>
                <w:sz w:val="28"/>
                <w:szCs w:val="28"/>
              </w:rPr>
              <w:t>合计</w:t>
            </w:r>
          </w:p>
        </w:tc>
        <w:tc>
          <w:tcPr>
            <w:tcW w:w="2814" w:type="dxa"/>
            <w:tcBorders>
              <w:top w:val="single" w:sz="18" w:space="0" w:color="auto"/>
              <w:left w:val="single" w:sz="18" w:space="0" w:color="auto"/>
              <w:bottom w:val="single" w:sz="18" w:space="0" w:color="auto"/>
              <w:right w:val="single" w:sz="18" w:space="0" w:color="auto"/>
            </w:tcBorders>
            <w:vAlign w:val="center"/>
          </w:tcPr>
          <w:p w:rsidR="00CF30BF" w:rsidRDefault="00BF620C">
            <w:pPr>
              <w:spacing w:line="540" w:lineRule="exact"/>
              <w:jc w:val="center"/>
              <w:rPr>
                <w:rFonts w:eastAsia="仿宋_GB2312"/>
                <w:color w:val="000000"/>
                <w:sz w:val="28"/>
                <w:szCs w:val="28"/>
              </w:rPr>
            </w:pPr>
            <w:r>
              <w:rPr>
                <w:rFonts w:eastAsia="仿宋_GB2312" w:hint="eastAsia"/>
                <w:color w:val="000000"/>
                <w:sz w:val="28"/>
                <w:szCs w:val="28"/>
              </w:rPr>
              <w:t>27</w:t>
            </w:r>
            <w:r w:rsidR="00CF30BF">
              <w:rPr>
                <w:rFonts w:eastAsia="仿宋_GB2312" w:hint="eastAsia"/>
                <w:color w:val="000000"/>
                <w:sz w:val="28"/>
                <w:szCs w:val="28"/>
              </w:rPr>
              <w:t>人</w:t>
            </w:r>
          </w:p>
        </w:tc>
      </w:tr>
    </w:tbl>
    <w:p w:rsidR="00CF30BF" w:rsidRDefault="00CF30BF">
      <w:pPr>
        <w:spacing w:line="540" w:lineRule="exact"/>
        <w:rPr>
          <w:rFonts w:eastAsia="仿宋_GB2312"/>
          <w:sz w:val="24"/>
        </w:rPr>
      </w:pPr>
    </w:p>
    <w:p w:rsidR="00CF30BF" w:rsidRDefault="00CF30BF">
      <w:pPr>
        <w:spacing w:line="540" w:lineRule="exact"/>
        <w:rPr>
          <w:rFonts w:eastAsia="仿宋_GB2312"/>
          <w:sz w:val="24"/>
        </w:rPr>
      </w:pPr>
    </w:p>
    <w:p w:rsidR="00CF30BF" w:rsidRDefault="00CF30BF">
      <w:pPr>
        <w:spacing w:line="540" w:lineRule="exact"/>
        <w:rPr>
          <w:rFonts w:eastAsia="仿宋_GB2312"/>
          <w:sz w:val="24"/>
        </w:rPr>
      </w:pPr>
    </w:p>
    <w:p w:rsidR="00CF30BF" w:rsidRDefault="00CF30BF">
      <w:pPr>
        <w:spacing w:line="540" w:lineRule="exact"/>
        <w:rPr>
          <w:rFonts w:eastAsia="仿宋_GB2312"/>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0"/>
        <w:gridCol w:w="1311"/>
        <w:gridCol w:w="2814"/>
        <w:gridCol w:w="1217"/>
      </w:tblGrid>
      <w:tr w:rsidR="00CF30BF" w:rsidTr="00D661FA">
        <w:trPr>
          <w:trHeight w:val="850"/>
          <w:jc w:val="center"/>
        </w:trPr>
        <w:tc>
          <w:tcPr>
            <w:tcW w:w="3180" w:type="dxa"/>
            <w:tcBorders>
              <w:top w:val="single" w:sz="18" w:space="0" w:color="auto"/>
              <w:left w:val="single" w:sz="18" w:space="0" w:color="auto"/>
              <w:bottom w:val="single" w:sz="18" w:space="0" w:color="auto"/>
              <w:right w:val="single" w:sz="18" w:space="0" w:color="auto"/>
            </w:tcBorders>
          </w:tcPr>
          <w:p w:rsidR="00CF30BF" w:rsidRDefault="00CF30BF">
            <w:pPr>
              <w:spacing w:line="540" w:lineRule="exact"/>
              <w:jc w:val="center"/>
              <w:rPr>
                <w:rFonts w:eastAsia="仿宋_GB2312"/>
                <w:b/>
                <w:color w:val="000000"/>
                <w:sz w:val="28"/>
                <w:szCs w:val="28"/>
              </w:rPr>
            </w:pPr>
            <w:r>
              <w:rPr>
                <w:rFonts w:eastAsia="仿宋_GB2312" w:hint="eastAsia"/>
                <w:b/>
                <w:color w:val="000000"/>
                <w:sz w:val="28"/>
                <w:szCs w:val="28"/>
              </w:rPr>
              <w:lastRenderedPageBreak/>
              <w:t>单位名称</w:t>
            </w:r>
          </w:p>
        </w:tc>
        <w:tc>
          <w:tcPr>
            <w:tcW w:w="1311" w:type="dxa"/>
            <w:tcBorders>
              <w:top w:val="single" w:sz="18" w:space="0" w:color="auto"/>
              <w:left w:val="single" w:sz="18" w:space="0" w:color="auto"/>
              <w:bottom w:val="single" w:sz="18" w:space="0" w:color="auto"/>
              <w:right w:val="single" w:sz="18" w:space="0" w:color="auto"/>
            </w:tcBorders>
          </w:tcPr>
          <w:p w:rsidR="00CF30BF" w:rsidRDefault="00CF30BF">
            <w:pPr>
              <w:spacing w:line="540" w:lineRule="exact"/>
              <w:jc w:val="center"/>
              <w:rPr>
                <w:rFonts w:eastAsia="仿宋_GB2312"/>
                <w:b/>
                <w:color w:val="000000"/>
                <w:sz w:val="28"/>
                <w:szCs w:val="28"/>
              </w:rPr>
            </w:pPr>
            <w:r>
              <w:rPr>
                <w:rFonts w:eastAsia="仿宋_GB2312" w:hint="eastAsia"/>
                <w:b/>
                <w:color w:val="000000"/>
                <w:sz w:val="28"/>
                <w:szCs w:val="28"/>
              </w:rPr>
              <w:t>名额</w:t>
            </w:r>
          </w:p>
        </w:tc>
        <w:tc>
          <w:tcPr>
            <w:tcW w:w="2814" w:type="dxa"/>
            <w:tcBorders>
              <w:top w:val="single" w:sz="18" w:space="0" w:color="auto"/>
              <w:left w:val="single" w:sz="18" w:space="0" w:color="auto"/>
              <w:bottom w:val="single" w:sz="18" w:space="0" w:color="auto"/>
              <w:right w:val="single" w:sz="18" w:space="0" w:color="auto"/>
            </w:tcBorders>
          </w:tcPr>
          <w:p w:rsidR="00CF30BF" w:rsidRDefault="00CF30BF">
            <w:pPr>
              <w:spacing w:line="540" w:lineRule="exact"/>
              <w:jc w:val="center"/>
              <w:rPr>
                <w:rFonts w:eastAsia="仿宋_GB2312"/>
                <w:b/>
                <w:color w:val="000000"/>
                <w:sz w:val="28"/>
                <w:szCs w:val="28"/>
              </w:rPr>
            </w:pPr>
            <w:r>
              <w:rPr>
                <w:rFonts w:eastAsia="仿宋_GB2312" w:hint="eastAsia"/>
                <w:b/>
                <w:color w:val="000000"/>
                <w:sz w:val="28"/>
                <w:szCs w:val="28"/>
              </w:rPr>
              <w:t>单位名称</w:t>
            </w:r>
          </w:p>
        </w:tc>
        <w:tc>
          <w:tcPr>
            <w:tcW w:w="1217" w:type="dxa"/>
            <w:tcBorders>
              <w:top w:val="single" w:sz="18" w:space="0" w:color="auto"/>
              <w:left w:val="single" w:sz="18" w:space="0" w:color="auto"/>
              <w:bottom w:val="single" w:sz="18" w:space="0" w:color="auto"/>
              <w:right w:val="single" w:sz="18" w:space="0" w:color="auto"/>
            </w:tcBorders>
          </w:tcPr>
          <w:p w:rsidR="00CF30BF" w:rsidRDefault="00CF30BF">
            <w:pPr>
              <w:spacing w:line="540" w:lineRule="exact"/>
              <w:jc w:val="center"/>
              <w:rPr>
                <w:rFonts w:eastAsia="仿宋_GB2312"/>
                <w:b/>
                <w:color w:val="000000"/>
                <w:sz w:val="28"/>
                <w:szCs w:val="28"/>
              </w:rPr>
            </w:pPr>
            <w:r>
              <w:rPr>
                <w:rFonts w:eastAsia="仿宋_GB2312" w:hint="eastAsia"/>
                <w:b/>
                <w:color w:val="000000"/>
                <w:sz w:val="28"/>
                <w:szCs w:val="28"/>
              </w:rPr>
              <w:t>名额</w:t>
            </w:r>
          </w:p>
        </w:tc>
      </w:tr>
      <w:tr w:rsidR="00CF30BF" w:rsidTr="00D661FA">
        <w:trPr>
          <w:trHeight w:val="850"/>
          <w:jc w:val="center"/>
        </w:trPr>
        <w:tc>
          <w:tcPr>
            <w:tcW w:w="3180" w:type="dxa"/>
            <w:tcBorders>
              <w:top w:val="single" w:sz="18" w:space="0" w:color="auto"/>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通信与信息工程学院</w:t>
            </w:r>
          </w:p>
        </w:tc>
        <w:tc>
          <w:tcPr>
            <w:tcW w:w="1311" w:type="dxa"/>
            <w:tcBorders>
              <w:top w:val="single" w:sz="18" w:space="0" w:color="auto"/>
              <w:right w:val="single" w:sz="18" w:space="0" w:color="auto"/>
            </w:tcBorders>
          </w:tcPr>
          <w:p w:rsidR="00CF30BF" w:rsidRDefault="00CF30BF">
            <w:pPr>
              <w:spacing w:line="540" w:lineRule="exact"/>
              <w:jc w:val="center"/>
              <w:rPr>
                <w:rFonts w:eastAsia="仿宋_GB2312"/>
                <w:color w:val="000000"/>
                <w:sz w:val="28"/>
                <w:szCs w:val="28"/>
              </w:rPr>
            </w:pPr>
            <w:r>
              <w:rPr>
                <w:rFonts w:eastAsia="仿宋_GB2312"/>
                <w:color w:val="000000"/>
                <w:sz w:val="28"/>
                <w:szCs w:val="28"/>
              </w:rPr>
              <w:t>5</w:t>
            </w:r>
            <w:r>
              <w:rPr>
                <w:rFonts w:eastAsia="仿宋_GB2312" w:hint="eastAsia"/>
                <w:color w:val="000000"/>
                <w:sz w:val="28"/>
                <w:szCs w:val="28"/>
              </w:rPr>
              <w:t>人</w:t>
            </w:r>
          </w:p>
        </w:tc>
        <w:tc>
          <w:tcPr>
            <w:tcW w:w="2814" w:type="dxa"/>
            <w:tcBorders>
              <w:top w:val="single" w:sz="18" w:space="0" w:color="auto"/>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传媒与艺术学院</w:t>
            </w:r>
          </w:p>
        </w:tc>
        <w:tc>
          <w:tcPr>
            <w:tcW w:w="1217" w:type="dxa"/>
            <w:tcBorders>
              <w:top w:val="single" w:sz="18" w:space="0" w:color="auto"/>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电子科学与工程学院</w:t>
            </w:r>
          </w:p>
        </w:tc>
        <w:tc>
          <w:tcPr>
            <w:tcW w:w="1311"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管理学院</w:t>
            </w:r>
          </w:p>
        </w:tc>
        <w:tc>
          <w:tcPr>
            <w:tcW w:w="1217" w:type="dxa"/>
            <w:tcBorders>
              <w:right w:val="single" w:sz="18" w:space="0" w:color="auto"/>
            </w:tcBorders>
          </w:tcPr>
          <w:p w:rsidR="00CF30BF" w:rsidRDefault="00275DC4">
            <w:pPr>
              <w:spacing w:line="540" w:lineRule="exact"/>
              <w:jc w:val="center"/>
              <w:rPr>
                <w:rFonts w:eastAsia="仿宋_GB2312"/>
                <w:color w:val="000000"/>
                <w:sz w:val="28"/>
                <w:szCs w:val="28"/>
              </w:rPr>
            </w:pPr>
            <w:r>
              <w:rPr>
                <w:rFonts w:eastAsia="仿宋_GB2312" w:hint="eastAsia"/>
                <w:color w:val="000000"/>
                <w:sz w:val="28"/>
                <w:szCs w:val="28"/>
              </w:rPr>
              <w:t>5</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光电工程学院</w:t>
            </w:r>
          </w:p>
        </w:tc>
        <w:tc>
          <w:tcPr>
            <w:tcW w:w="1311"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经济学院</w:t>
            </w:r>
          </w:p>
        </w:tc>
        <w:tc>
          <w:tcPr>
            <w:tcW w:w="1217"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计算机学院、软件学院</w:t>
            </w:r>
          </w:p>
        </w:tc>
        <w:tc>
          <w:tcPr>
            <w:tcW w:w="1311" w:type="dxa"/>
            <w:tcBorders>
              <w:right w:val="single" w:sz="18" w:space="0" w:color="auto"/>
            </w:tcBorders>
          </w:tcPr>
          <w:p w:rsidR="00CF30BF" w:rsidRDefault="00CF30BF">
            <w:pPr>
              <w:spacing w:line="540" w:lineRule="exact"/>
              <w:jc w:val="center"/>
              <w:rPr>
                <w:rFonts w:eastAsia="仿宋_GB2312"/>
                <w:color w:val="000000"/>
                <w:sz w:val="28"/>
                <w:szCs w:val="28"/>
              </w:rPr>
            </w:pPr>
            <w:r>
              <w:rPr>
                <w:rFonts w:eastAsia="仿宋_GB2312"/>
                <w:color w:val="000000"/>
                <w:sz w:val="28"/>
                <w:szCs w:val="28"/>
              </w:rPr>
              <w:t>4</w:t>
            </w:r>
            <w:r>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人文与社会科学学院</w:t>
            </w:r>
          </w:p>
        </w:tc>
        <w:tc>
          <w:tcPr>
            <w:tcW w:w="1217"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自动化学院</w:t>
            </w:r>
          </w:p>
        </w:tc>
        <w:tc>
          <w:tcPr>
            <w:tcW w:w="1311" w:type="dxa"/>
            <w:tcBorders>
              <w:right w:val="single" w:sz="18" w:space="0" w:color="auto"/>
            </w:tcBorders>
          </w:tcPr>
          <w:p w:rsidR="00CF30BF" w:rsidRDefault="00CF30BF">
            <w:pPr>
              <w:spacing w:line="540" w:lineRule="exact"/>
              <w:jc w:val="center"/>
              <w:rPr>
                <w:rFonts w:eastAsia="仿宋_GB2312"/>
                <w:color w:val="000000"/>
                <w:sz w:val="28"/>
                <w:szCs w:val="28"/>
              </w:rPr>
            </w:pPr>
            <w:r>
              <w:rPr>
                <w:rFonts w:eastAsia="仿宋_GB2312"/>
                <w:color w:val="000000"/>
                <w:sz w:val="28"/>
                <w:szCs w:val="28"/>
              </w:rPr>
              <w:t>3</w:t>
            </w:r>
            <w:r>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外国语学院</w:t>
            </w:r>
          </w:p>
        </w:tc>
        <w:tc>
          <w:tcPr>
            <w:tcW w:w="1217"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材料科学与工程学院</w:t>
            </w:r>
          </w:p>
        </w:tc>
        <w:tc>
          <w:tcPr>
            <w:tcW w:w="1311"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教育科学与技术学院</w:t>
            </w:r>
          </w:p>
        </w:tc>
        <w:tc>
          <w:tcPr>
            <w:tcW w:w="1217"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物联网学院</w:t>
            </w:r>
          </w:p>
        </w:tc>
        <w:tc>
          <w:tcPr>
            <w:tcW w:w="1311"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highlight w:val="yellow"/>
              </w:rPr>
            </w:pPr>
            <w:r>
              <w:rPr>
                <w:rFonts w:eastAsia="仿宋_GB2312" w:hint="eastAsia"/>
                <w:color w:val="000000"/>
                <w:sz w:val="28"/>
                <w:szCs w:val="28"/>
              </w:rPr>
              <w:t>贝尔英才学院</w:t>
            </w:r>
          </w:p>
        </w:tc>
        <w:tc>
          <w:tcPr>
            <w:tcW w:w="1217" w:type="dxa"/>
            <w:tcBorders>
              <w:right w:val="single" w:sz="18" w:space="0" w:color="auto"/>
            </w:tcBorders>
          </w:tcPr>
          <w:p w:rsidR="00CF30BF" w:rsidRDefault="003A686A">
            <w:pPr>
              <w:spacing w:line="540" w:lineRule="exact"/>
              <w:jc w:val="center"/>
              <w:rPr>
                <w:rFonts w:eastAsia="仿宋_GB2312"/>
                <w:color w:val="000000"/>
                <w:sz w:val="28"/>
                <w:szCs w:val="28"/>
                <w:highlight w:val="yellow"/>
              </w:rPr>
            </w:pPr>
            <w:r>
              <w:rPr>
                <w:rFonts w:eastAsia="仿宋_GB2312" w:hint="eastAsia"/>
                <w:sz w:val="28"/>
                <w:szCs w:val="28"/>
              </w:rPr>
              <w:t>3</w:t>
            </w:r>
            <w:r w:rsidR="00CF30BF">
              <w:rPr>
                <w:rFonts w:eastAsia="仿宋_GB2312" w:hint="eastAsia"/>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理学院</w:t>
            </w:r>
          </w:p>
        </w:tc>
        <w:tc>
          <w:tcPr>
            <w:tcW w:w="1311"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海外教育学院</w:t>
            </w:r>
          </w:p>
        </w:tc>
        <w:tc>
          <w:tcPr>
            <w:tcW w:w="1217"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r>
      <w:tr w:rsidR="00CF30BF" w:rsidTr="00D661FA">
        <w:trPr>
          <w:trHeight w:val="850"/>
          <w:jc w:val="center"/>
        </w:trPr>
        <w:tc>
          <w:tcPr>
            <w:tcW w:w="3180"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color w:val="000000"/>
                <w:sz w:val="28"/>
                <w:szCs w:val="28"/>
              </w:rPr>
              <w:t>地理与生物信息学院</w:t>
            </w:r>
          </w:p>
        </w:tc>
        <w:tc>
          <w:tcPr>
            <w:tcW w:w="1311" w:type="dxa"/>
            <w:tcBorders>
              <w:right w:val="single" w:sz="18" w:space="0" w:color="auto"/>
            </w:tcBorders>
          </w:tcPr>
          <w:p w:rsidR="00CF30BF" w:rsidRDefault="003A686A">
            <w:pPr>
              <w:spacing w:line="540" w:lineRule="exact"/>
              <w:jc w:val="center"/>
              <w:rPr>
                <w:rFonts w:eastAsia="仿宋_GB2312"/>
                <w:color w:val="000000"/>
                <w:sz w:val="28"/>
                <w:szCs w:val="28"/>
              </w:rPr>
            </w:pPr>
            <w:r>
              <w:rPr>
                <w:rFonts w:eastAsia="仿宋_GB2312" w:hint="eastAsia"/>
                <w:color w:val="000000"/>
                <w:sz w:val="28"/>
                <w:szCs w:val="28"/>
              </w:rPr>
              <w:t>3</w:t>
            </w:r>
            <w:r w:rsidR="00CF30BF">
              <w:rPr>
                <w:rFonts w:eastAsia="仿宋_GB2312" w:hint="eastAsia"/>
                <w:color w:val="000000"/>
                <w:sz w:val="28"/>
                <w:szCs w:val="28"/>
              </w:rPr>
              <w:t>人</w:t>
            </w:r>
          </w:p>
        </w:tc>
        <w:tc>
          <w:tcPr>
            <w:tcW w:w="2814" w:type="dxa"/>
            <w:tcBorders>
              <w:left w:val="single" w:sz="18" w:space="0" w:color="auto"/>
            </w:tcBorders>
          </w:tcPr>
          <w:p w:rsidR="00CF30BF" w:rsidRDefault="00CF30BF">
            <w:pPr>
              <w:spacing w:line="540" w:lineRule="exact"/>
              <w:jc w:val="center"/>
              <w:rPr>
                <w:rFonts w:eastAsia="仿宋_GB2312"/>
                <w:color w:val="000000"/>
                <w:sz w:val="28"/>
                <w:szCs w:val="28"/>
              </w:rPr>
            </w:pPr>
            <w:r>
              <w:rPr>
                <w:rFonts w:eastAsia="仿宋_GB2312" w:hint="eastAsia"/>
                <w:b/>
                <w:color w:val="000000"/>
                <w:sz w:val="28"/>
                <w:szCs w:val="28"/>
              </w:rPr>
              <w:t>合计</w:t>
            </w:r>
          </w:p>
        </w:tc>
        <w:tc>
          <w:tcPr>
            <w:tcW w:w="1217" w:type="dxa"/>
            <w:tcBorders>
              <w:right w:val="single" w:sz="18" w:space="0" w:color="auto"/>
            </w:tcBorders>
          </w:tcPr>
          <w:p w:rsidR="00CF30BF" w:rsidRDefault="00275DC4">
            <w:pPr>
              <w:spacing w:line="540" w:lineRule="exact"/>
              <w:jc w:val="center"/>
              <w:rPr>
                <w:rFonts w:eastAsia="仿宋_GB2312"/>
                <w:color w:val="000000"/>
                <w:sz w:val="28"/>
                <w:szCs w:val="28"/>
              </w:rPr>
            </w:pPr>
            <w:r>
              <w:rPr>
                <w:rFonts w:eastAsia="仿宋_GB2312" w:hint="eastAsia"/>
                <w:b/>
                <w:color w:val="000000"/>
                <w:sz w:val="28"/>
                <w:szCs w:val="28"/>
              </w:rPr>
              <w:t>5</w:t>
            </w:r>
            <w:r w:rsidR="003A686A">
              <w:rPr>
                <w:rFonts w:eastAsia="仿宋_GB2312" w:hint="eastAsia"/>
                <w:b/>
                <w:color w:val="000000"/>
                <w:sz w:val="28"/>
                <w:szCs w:val="28"/>
              </w:rPr>
              <w:t>6</w:t>
            </w:r>
            <w:r w:rsidR="00CF30BF">
              <w:rPr>
                <w:rFonts w:eastAsia="仿宋_GB2312" w:hint="eastAsia"/>
                <w:b/>
                <w:color w:val="000000"/>
                <w:sz w:val="28"/>
                <w:szCs w:val="28"/>
              </w:rPr>
              <w:t>人</w:t>
            </w:r>
          </w:p>
        </w:tc>
      </w:tr>
    </w:tbl>
    <w:p w:rsidR="00CF30BF" w:rsidRDefault="00CF30BF" w:rsidP="00BF620C">
      <w:pPr>
        <w:widowControl/>
        <w:jc w:val="left"/>
        <w:rPr>
          <w:rFonts w:eastAsia="仿宋_GB2312"/>
          <w:b/>
          <w:color w:val="000000"/>
          <w:sz w:val="28"/>
          <w:szCs w:val="28"/>
        </w:rPr>
      </w:pPr>
      <w:r>
        <w:rPr>
          <w:rFonts w:eastAsia="仿宋_GB2312"/>
          <w:b/>
          <w:sz w:val="28"/>
          <w:szCs w:val="28"/>
          <w:shd w:val="pct10" w:color="auto" w:fill="FFFFFF"/>
        </w:rPr>
        <w:br w:type="page"/>
      </w:r>
      <w:r>
        <w:rPr>
          <w:rFonts w:eastAsia="仿宋_GB2312" w:hint="eastAsia"/>
          <w:bCs/>
          <w:color w:val="000000"/>
          <w:sz w:val="28"/>
          <w:szCs w:val="28"/>
        </w:rPr>
        <w:lastRenderedPageBreak/>
        <w:t>附件</w:t>
      </w:r>
      <w:r>
        <w:rPr>
          <w:rFonts w:eastAsia="仿宋_GB2312"/>
          <w:bCs/>
          <w:color w:val="000000"/>
          <w:sz w:val="28"/>
          <w:szCs w:val="28"/>
        </w:rPr>
        <w:t>2</w:t>
      </w:r>
      <w:r>
        <w:rPr>
          <w:rFonts w:eastAsia="仿宋_GB2312" w:hint="eastAsia"/>
          <w:bCs/>
          <w:color w:val="000000"/>
          <w:sz w:val="28"/>
          <w:szCs w:val="28"/>
        </w:rPr>
        <w:t>：</w:t>
      </w:r>
    </w:p>
    <w:p w:rsidR="00CF30BF" w:rsidRPr="00E2689F" w:rsidRDefault="00CF30BF" w:rsidP="00BF620C">
      <w:pPr>
        <w:widowControl/>
        <w:jc w:val="center"/>
        <w:rPr>
          <w:rFonts w:ascii="方正小标宋简体" w:eastAsia="方正小标宋简体"/>
          <w:color w:val="000000"/>
          <w:sz w:val="44"/>
          <w:szCs w:val="44"/>
        </w:rPr>
      </w:pPr>
      <w:proofErr w:type="gramStart"/>
      <w:r w:rsidRPr="00E2689F">
        <w:rPr>
          <w:rFonts w:ascii="方正小标宋简体" w:eastAsia="方正小标宋简体" w:hint="eastAsia"/>
          <w:color w:val="000000"/>
          <w:sz w:val="44"/>
          <w:szCs w:val="44"/>
        </w:rPr>
        <w:t>菁英人才</w:t>
      </w:r>
      <w:proofErr w:type="gramEnd"/>
      <w:r w:rsidRPr="00E2689F">
        <w:rPr>
          <w:rFonts w:ascii="方正小标宋简体" w:eastAsia="方正小标宋简体" w:hint="eastAsia"/>
          <w:color w:val="000000"/>
          <w:sz w:val="44"/>
          <w:szCs w:val="44"/>
        </w:rPr>
        <w:t>学校第七</w:t>
      </w:r>
      <w:bookmarkStart w:id="0" w:name="_GoBack"/>
      <w:bookmarkEnd w:id="0"/>
      <w:r w:rsidRPr="00E2689F">
        <w:rPr>
          <w:rFonts w:ascii="方正小标宋简体" w:eastAsia="方正小标宋简体" w:hint="eastAsia"/>
          <w:color w:val="000000"/>
          <w:sz w:val="44"/>
          <w:szCs w:val="44"/>
        </w:rPr>
        <w:t>期青马班学员推荐表</w:t>
      </w:r>
    </w:p>
    <w:p w:rsidR="00CF30BF" w:rsidRPr="00E2689F" w:rsidRDefault="007B4717" w:rsidP="00BF620C">
      <w:pPr>
        <w:widowControl/>
        <w:rPr>
          <w:rFonts w:ascii="仿宋" w:eastAsia="仿宋" w:hAnsi="仿宋"/>
          <w:b/>
          <w:color w:val="000000"/>
          <w:sz w:val="32"/>
          <w:szCs w:val="32"/>
        </w:rPr>
      </w:pPr>
      <w:r w:rsidRPr="00E2689F">
        <w:rPr>
          <w:rFonts w:ascii="仿宋" w:eastAsia="仿宋" w:hAnsi="仿宋" w:hint="eastAsia"/>
          <w:spacing w:val="15"/>
          <w:kern w:val="0"/>
          <w:sz w:val="32"/>
          <w:szCs w:val="32"/>
        </w:rPr>
        <w:t>学院：____________</w:t>
      </w:r>
      <w:r w:rsidR="00E2689F">
        <w:rPr>
          <w:rFonts w:ascii="仿宋" w:eastAsia="仿宋" w:hAnsi="仿宋" w:hint="eastAsia"/>
          <w:spacing w:val="15"/>
          <w:kern w:val="0"/>
          <w:sz w:val="32"/>
          <w:szCs w:val="32"/>
        </w:rPr>
        <w:t xml:space="preserve">  </w:t>
      </w:r>
      <w:r w:rsidR="00E2689F" w:rsidRPr="00E2689F">
        <w:rPr>
          <w:rFonts w:ascii="仿宋" w:eastAsia="仿宋" w:hAnsi="仿宋" w:hint="eastAsia"/>
          <w:spacing w:val="15"/>
          <w:kern w:val="0"/>
          <w:sz w:val="32"/>
          <w:szCs w:val="32"/>
        </w:rPr>
        <w:t>候选人类型：</w:t>
      </w:r>
      <w:r w:rsidR="00E2689F" w:rsidRPr="00E2689F">
        <w:rPr>
          <w:rFonts w:ascii="仿宋" w:eastAsia="仿宋" w:hAnsi="仿宋" w:hint="eastAsia"/>
          <w:spacing w:val="15"/>
          <w:kern w:val="0"/>
          <w:sz w:val="32"/>
          <w:szCs w:val="32"/>
        </w:rPr>
        <w:sym w:font="Wingdings" w:char="F06F"/>
      </w:r>
      <w:r w:rsidR="00E2689F">
        <w:rPr>
          <w:rFonts w:ascii="仿宋" w:eastAsia="仿宋" w:hAnsi="仿宋" w:hint="eastAsia"/>
          <w:spacing w:val="15"/>
          <w:kern w:val="0"/>
          <w:sz w:val="32"/>
          <w:szCs w:val="32"/>
        </w:rPr>
        <w:t xml:space="preserve">组织推荐 </w:t>
      </w:r>
      <w:r w:rsidR="00E2689F" w:rsidRPr="00E2689F">
        <w:rPr>
          <w:rFonts w:ascii="仿宋" w:eastAsia="仿宋" w:hAnsi="仿宋" w:hint="eastAsia"/>
          <w:spacing w:val="15"/>
          <w:kern w:val="0"/>
          <w:sz w:val="32"/>
          <w:szCs w:val="32"/>
        </w:rPr>
        <w:sym w:font="Wingdings" w:char="F06F"/>
      </w:r>
      <w:r w:rsidR="00E2689F">
        <w:rPr>
          <w:rFonts w:ascii="仿宋" w:eastAsia="仿宋" w:hAnsi="仿宋" w:hint="eastAsia"/>
          <w:spacing w:val="15"/>
          <w:kern w:val="0"/>
          <w:sz w:val="32"/>
          <w:szCs w:val="32"/>
        </w:rPr>
        <w:t>个人自荐</w:t>
      </w:r>
    </w:p>
    <w:tbl>
      <w:tblPr>
        <w:tblW w:w="9869" w:type="dxa"/>
        <w:jc w:val="center"/>
        <w:tblInd w:w="-58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88"/>
        <w:gridCol w:w="1170"/>
        <w:gridCol w:w="1275"/>
        <w:gridCol w:w="1039"/>
        <w:gridCol w:w="281"/>
        <w:gridCol w:w="1005"/>
        <w:gridCol w:w="405"/>
        <w:gridCol w:w="1785"/>
        <w:gridCol w:w="1521"/>
      </w:tblGrid>
      <w:tr w:rsidR="00CF30BF" w:rsidTr="007B4717">
        <w:trPr>
          <w:trHeight w:hRule="exact" w:val="727"/>
          <w:jc w:val="center"/>
        </w:trPr>
        <w:tc>
          <w:tcPr>
            <w:tcW w:w="1388" w:type="dxa"/>
            <w:tcBorders>
              <w:top w:val="single" w:sz="12" w:space="0" w:color="000000"/>
            </w:tcBorders>
            <w:vAlign w:val="center"/>
          </w:tcPr>
          <w:p w:rsidR="00CF30BF"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姓名</w:t>
            </w:r>
          </w:p>
        </w:tc>
        <w:tc>
          <w:tcPr>
            <w:tcW w:w="1170" w:type="dxa"/>
            <w:tcBorders>
              <w:top w:val="single" w:sz="12" w:space="0" w:color="000000"/>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275" w:type="dxa"/>
            <w:tcBorders>
              <w:top w:val="single" w:sz="12" w:space="0" w:color="000000"/>
            </w:tcBorders>
            <w:vAlign w:val="center"/>
          </w:tcPr>
          <w:p w:rsidR="00CF30BF" w:rsidRPr="00BF620C" w:rsidRDefault="007B4717"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学号</w:t>
            </w:r>
          </w:p>
        </w:tc>
        <w:tc>
          <w:tcPr>
            <w:tcW w:w="1320" w:type="dxa"/>
            <w:gridSpan w:val="2"/>
            <w:tcBorders>
              <w:top w:val="single" w:sz="12" w:space="0" w:color="000000"/>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410" w:type="dxa"/>
            <w:gridSpan w:val="2"/>
            <w:tcBorders>
              <w:top w:val="single" w:sz="12" w:space="0" w:color="000000"/>
            </w:tcBorders>
            <w:vAlign w:val="center"/>
          </w:tcPr>
          <w:p w:rsid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出生</w:t>
            </w:r>
          </w:p>
          <w:p w:rsidR="00CF30BF"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年月</w:t>
            </w:r>
          </w:p>
        </w:tc>
        <w:tc>
          <w:tcPr>
            <w:tcW w:w="1785" w:type="dxa"/>
            <w:tcBorders>
              <w:top w:val="single" w:sz="12" w:space="0" w:color="000000"/>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521" w:type="dxa"/>
            <w:vMerge w:val="restart"/>
            <w:tcBorders>
              <w:top w:val="single" w:sz="12" w:space="0" w:color="000000"/>
            </w:tcBorders>
            <w:vAlign w:val="center"/>
          </w:tcPr>
          <w:p w:rsidR="00CF30BF"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一寸免冠照片</w:t>
            </w:r>
          </w:p>
        </w:tc>
      </w:tr>
      <w:tr w:rsidR="00CF30BF" w:rsidTr="007B4717">
        <w:trPr>
          <w:trHeight w:hRule="exact" w:val="715"/>
          <w:jc w:val="center"/>
        </w:trPr>
        <w:tc>
          <w:tcPr>
            <w:tcW w:w="1388" w:type="dxa"/>
            <w:vAlign w:val="center"/>
          </w:tcPr>
          <w:p w:rsidR="00CF30BF" w:rsidRPr="00BF620C" w:rsidRDefault="007B4717"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性别</w:t>
            </w:r>
          </w:p>
        </w:tc>
        <w:tc>
          <w:tcPr>
            <w:tcW w:w="1170" w:type="dxa"/>
            <w:vAlign w:val="center"/>
          </w:tcPr>
          <w:p w:rsidR="00CF30BF" w:rsidRPr="00BF620C" w:rsidRDefault="00CF30BF" w:rsidP="007B4717">
            <w:pPr>
              <w:spacing w:line="300" w:lineRule="exact"/>
              <w:jc w:val="center"/>
              <w:rPr>
                <w:rFonts w:eastAsia="仿宋_GB2312"/>
                <w:spacing w:val="15"/>
                <w:kern w:val="0"/>
                <w:sz w:val="28"/>
                <w:szCs w:val="28"/>
              </w:rPr>
            </w:pPr>
          </w:p>
        </w:tc>
        <w:tc>
          <w:tcPr>
            <w:tcW w:w="1275" w:type="dxa"/>
            <w:vAlign w:val="center"/>
          </w:tcPr>
          <w:p w:rsidR="00CF30BF" w:rsidRPr="00BF620C" w:rsidRDefault="007B4717" w:rsidP="007B4717">
            <w:pPr>
              <w:spacing w:line="300" w:lineRule="exact"/>
              <w:jc w:val="center"/>
              <w:rPr>
                <w:rFonts w:eastAsia="仿宋_GB2312"/>
                <w:spacing w:val="15"/>
                <w:kern w:val="0"/>
                <w:sz w:val="28"/>
                <w:szCs w:val="28"/>
              </w:rPr>
            </w:pPr>
            <w:proofErr w:type="gramStart"/>
            <w:r w:rsidRPr="00BF620C">
              <w:rPr>
                <w:rFonts w:eastAsia="仿宋_GB2312" w:hint="eastAsia"/>
                <w:spacing w:val="15"/>
                <w:kern w:val="0"/>
                <w:sz w:val="28"/>
                <w:szCs w:val="28"/>
              </w:rPr>
              <w:t>绩点</w:t>
            </w:r>
            <w:proofErr w:type="gramEnd"/>
          </w:p>
        </w:tc>
        <w:tc>
          <w:tcPr>
            <w:tcW w:w="1320" w:type="dxa"/>
            <w:gridSpan w:val="2"/>
            <w:tcBorders>
              <w:right w:val="single" w:sz="4" w:space="0" w:color="auto"/>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410" w:type="dxa"/>
            <w:gridSpan w:val="2"/>
            <w:tcBorders>
              <w:left w:val="single" w:sz="4" w:space="0" w:color="auto"/>
              <w:right w:val="single" w:sz="4" w:space="0" w:color="auto"/>
            </w:tcBorders>
            <w:vAlign w:val="center"/>
          </w:tcPr>
          <w:p w:rsidR="00BF620C" w:rsidRDefault="007B4717"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专业</w:t>
            </w:r>
          </w:p>
          <w:p w:rsidR="00CF30BF" w:rsidRPr="00BF620C" w:rsidRDefault="007B4717"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排名</w:t>
            </w:r>
          </w:p>
        </w:tc>
        <w:tc>
          <w:tcPr>
            <w:tcW w:w="1785" w:type="dxa"/>
            <w:tcBorders>
              <w:left w:val="single" w:sz="4" w:space="0" w:color="auto"/>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521" w:type="dxa"/>
            <w:vMerge/>
            <w:vAlign w:val="center"/>
          </w:tcPr>
          <w:p w:rsidR="00CF30BF" w:rsidRPr="00BF620C" w:rsidRDefault="00CF30BF" w:rsidP="007B4717">
            <w:pPr>
              <w:spacing w:line="300" w:lineRule="exact"/>
              <w:rPr>
                <w:rFonts w:eastAsia="仿宋_GB2312"/>
                <w:spacing w:val="15"/>
                <w:kern w:val="0"/>
                <w:sz w:val="28"/>
                <w:szCs w:val="28"/>
              </w:rPr>
            </w:pPr>
          </w:p>
        </w:tc>
      </w:tr>
      <w:tr w:rsidR="00CF30BF" w:rsidTr="007B4717">
        <w:trPr>
          <w:trHeight w:hRule="exact" w:val="730"/>
          <w:jc w:val="center"/>
        </w:trPr>
        <w:tc>
          <w:tcPr>
            <w:tcW w:w="1388" w:type="dxa"/>
            <w:vAlign w:val="center"/>
          </w:tcPr>
          <w:p w:rsidR="00CF30BF"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民族</w:t>
            </w:r>
          </w:p>
        </w:tc>
        <w:tc>
          <w:tcPr>
            <w:tcW w:w="1170" w:type="dxa"/>
            <w:tcBorders>
              <w:right w:val="single" w:sz="4" w:space="0" w:color="auto"/>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275" w:type="dxa"/>
            <w:tcBorders>
              <w:right w:val="single" w:sz="4" w:space="0" w:color="auto"/>
            </w:tcBorders>
            <w:vAlign w:val="center"/>
          </w:tcPr>
          <w:p w:rsidR="007B4717"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政治</w:t>
            </w:r>
          </w:p>
          <w:p w:rsidR="00CF30BF"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面貌</w:t>
            </w:r>
          </w:p>
        </w:tc>
        <w:tc>
          <w:tcPr>
            <w:tcW w:w="1320" w:type="dxa"/>
            <w:gridSpan w:val="2"/>
            <w:tcBorders>
              <w:right w:val="single" w:sz="4" w:space="0" w:color="auto"/>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410" w:type="dxa"/>
            <w:gridSpan w:val="2"/>
            <w:tcBorders>
              <w:left w:val="single" w:sz="4" w:space="0" w:color="auto"/>
              <w:right w:val="single" w:sz="4" w:space="0" w:color="auto"/>
            </w:tcBorders>
            <w:vAlign w:val="center"/>
          </w:tcPr>
          <w:p w:rsid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联系</w:t>
            </w:r>
          </w:p>
          <w:p w:rsidR="00CF30BF" w:rsidRPr="00BF620C" w:rsidRDefault="00CF30BF" w:rsidP="007B4717">
            <w:pPr>
              <w:spacing w:line="300" w:lineRule="exact"/>
              <w:jc w:val="center"/>
              <w:rPr>
                <w:rFonts w:eastAsia="仿宋_GB2312"/>
                <w:spacing w:val="15"/>
                <w:kern w:val="0"/>
                <w:sz w:val="28"/>
                <w:szCs w:val="28"/>
              </w:rPr>
            </w:pPr>
            <w:r w:rsidRPr="00BF620C">
              <w:rPr>
                <w:rFonts w:eastAsia="仿宋_GB2312" w:hint="eastAsia"/>
                <w:spacing w:val="15"/>
                <w:kern w:val="0"/>
                <w:sz w:val="28"/>
                <w:szCs w:val="28"/>
              </w:rPr>
              <w:t>方式</w:t>
            </w:r>
          </w:p>
        </w:tc>
        <w:tc>
          <w:tcPr>
            <w:tcW w:w="1785" w:type="dxa"/>
            <w:tcBorders>
              <w:left w:val="single" w:sz="4" w:space="0" w:color="auto"/>
            </w:tcBorders>
            <w:vAlign w:val="center"/>
          </w:tcPr>
          <w:p w:rsidR="00CF30BF" w:rsidRPr="00BF620C" w:rsidRDefault="00CF30BF" w:rsidP="007B4717">
            <w:pPr>
              <w:spacing w:line="300" w:lineRule="exact"/>
              <w:jc w:val="center"/>
              <w:rPr>
                <w:rFonts w:eastAsia="仿宋_GB2312"/>
                <w:spacing w:val="15"/>
                <w:kern w:val="0"/>
                <w:sz w:val="28"/>
                <w:szCs w:val="28"/>
              </w:rPr>
            </w:pPr>
          </w:p>
        </w:tc>
        <w:tc>
          <w:tcPr>
            <w:tcW w:w="1521" w:type="dxa"/>
            <w:vMerge/>
            <w:vAlign w:val="center"/>
          </w:tcPr>
          <w:p w:rsidR="00CF30BF" w:rsidRPr="00BF620C" w:rsidRDefault="00CF30BF" w:rsidP="007B4717">
            <w:pPr>
              <w:spacing w:line="300" w:lineRule="exact"/>
              <w:rPr>
                <w:rFonts w:eastAsia="仿宋_GB2312"/>
                <w:spacing w:val="15"/>
                <w:kern w:val="0"/>
                <w:sz w:val="28"/>
                <w:szCs w:val="28"/>
              </w:rPr>
            </w:pPr>
          </w:p>
        </w:tc>
      </w:tr>
      <w:tr w:rsidR="00CF30BF">
        <w:trPr>
          <w:trHeight w:val="2552"/>
          <w:jc w:val="center"/>
        </w:trPr>
        <w:tc>
          <w:tcPr>
            <w:tcW w:w="1388" w:type="dxa"/>
            <w:vAlign w:val="center"/>
          </w:tcPr>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个人</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简历</w:t>
            </w:r>
          </w:p>
        </w:tc>
        <w:tc>
          <w:tcPr>
            <w:tcW w:w="8481" w:type="dxa"/>
            <w:gridSpan w:val="8"/>
            <w:vAlign w:val="center"/>
          </w:tcPr>
          <w:p w:rsidR="00CF30BF" w:rsidRPr="00BF620C" w:rsidRDefault="00CF30BF" w:rsidP="007B4717">
            <w:pPr>
              <w:widowControl/>
              <w:spacing w:line="300" w:lineRule="exact"/>
              <w:rPr>
                <w:rFonts w:eastAsia="仿宋_GB2312"/>
                <w:spacing w:val="15"/>
                <w:kern w:val="0"/>
                <w:sz w:val="28"/>
                <w:szCs w:val="28"/>
              </w:rPr>
            </w:pPr>
          </w:p>
        </w:tc>
      </w:tr>
      <w:tr w:rsidR="00CF30BF">
        <w:trPr>
          <w:trHeight w:val="1346"/>
          <w:jc w:val="center"/>
        </w:trPr>
        <w:tc>
          <w:tcPr>
            <w:tcW w:w="1388" w:type="dxa"/>
            <w:vAlign w:val="center"/>
          </w:tcPr>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兴趣</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特长</w:t>
            </w:r>
          </w:p>
        </w:tc>
        <w:tc>
          <w:tcPr>
            <w:tcW w:w="8481" w:type="dxa"/>
            <w:gridSpan w:val="8"/>
            <w:vAlign w:val="center"/>
          </w:tcPr>
          <w:p w:rsidR="00CF30BF" w:rsidRPr="00BF620C" w:rsidRDefault="00CF30BF" w:rsidP="007B4717">
            <w:pPr>
              <w:widowControl/>
              <w:spacing w:line="300" w:lineRule="exact"/>
              <w:rPr>
                <w:rFonts w:eastAsia="仿宋_GB2312"/>
                <w:spacing w:val="15"/>
                <w:kern w:val="0"/>
                <w:sz w:val="28"/>
                <w:szCs w:val="28"/>
              </w:rPr>
            </w:pPr>
          </w:p>
          <w:p w:rsidR="00CF30BF" w:rsidRPr="00BF620C" w:rsidRDefault="00CF30BF" w:rsidP="007B4717">
            <w:pPr>
              <w:widowControl/>
              <w:spacing w:line="300" w:lineRule="exact"/>
              <w:rPr>
                <w:rFonts w:eastAsia="仿宋_GB2312"/>
                <w:spacing w:val="15"/>
                <w:kern w:val="0"/>
                <w:sz w:val="28"/>
                <w:szCs w:val="28"/>
              </w:rPr>
            </w:pPr>
          </w:p>
        </w:tc>
      </w:tr>
      <w:tr w:rsidR="00CF30BF" w:rsidTr="00BF620C">
        <w:trPr>
          <w:trHeight w:val="2592"/>
          <w:jc w:val="center"/>
        </w:trPr>
        <w:tc>
          <w:tcPr>
            <w:tcW w:w="1388" w:type="dxa"/>
            <w:vAlign w:val="center"/>
          </w:tcPr>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奖励</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情况</w:t>
            </w:r>
          </w:p>
        </w:tc>
        <w:tc>
          <w:tcPr>
            <w:tcW w:w="8481" w:type="dxa"/>
            <w:gridSpan w:val="8"/>
            <w:vAlign w:val="center"/>
          </w:tcPr>
          <w:p w:rsidR="00CF30BF" w:rsidRPr="00BF620C" w:rsidRDefault="00CF30BF" w:rsidP="007B4717">
            <w:pPr>
              <w:widowControl/>
              <w:spacing w:line="300" w:lineRule="exact"/>
              <w:rPr>
                <w:rFonts w:eastAsia="仿宋_GB2312"/>
                <w:spacing w:val="15"/>
                <w:kern w:val="0"/>
                <w:sz w:val="28"/>
                <w:szCs w:val="28"/>
              </w:rPr>
            </w:pPr>
          </w:p>
          <w:p w:rsidR="00CF30BF" w:rsidRPr="00BF620C" w:rsidRDefault="00CF30BF" w:rsidP="007B4717">
            <w:pPr>
              <w:widowControl/>
              <w:spacing w:line="300" w:lineRule="exact"/>
              <w:rPr>
                <w:rFonts w:eastAsia="仿宋_GB2312"/>
                <w:spacing w:val="15"/>
                <w:kern w:val="0"/>
                <w:sz w:val="28"/>
                <w:szCs w:val="28"/>
              </w:rPr>
            </w:pPr>
          </w:p>
        </w:tc>
      </w:tr>
      <w:tr w:rsidR="00CF30BF">
        <w:trPr>
          <w:trHeight w:val="2848"/>
          <w:jc w:val="center"/>
        </w:trPr>
        <w:tc>
          <w:tcPr>
            <w:tcW w:w="1388" w:type="dxa"/>
            <w:tcBorders>
              <w:bottom w:val="single" w:sz="12" w:space="0" w:color="000000"/>
            </w:tcBorders>
            <w:vAlign w:val="center"/>
          </w:tcPr>
          <w:p w:rsidR="00CF30BF" w:rsidRPr="00BF620C" w:rsidRDefault="00CF30BF" w:rsidP="00BF620C">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学院团委或指导老师意见</w:t>
            </w:r>
          </w:p>
        </w:tc>
        <w:tc>
          <w:tcPr>
            <w:tcW w:w="3484" w:type="dxa"/>
            <w:gridSpan w:val="3"/>
            <w:tcBorders>
              <w:bottom w:val="single" w:sz="12" w:space="0" w:color="000000"/>
            </w:tcBorders>
            <w:vAlign w:val="bottom"/>
          </w:tcPr>
          <w:p w:rsidR="00CF30BF" w:rsidRPr="00BF620C" w:rsidRDefault="00CF30BF" w:rsidP="00BF620C">
            <w:pPr>
              <w:widowControl/>
              <w:spacing w:line="300" w:lineRule="exact"/>
              <w:ind w:firstLineChars="150" w:firstLine="465"/>
              <w:rPr>
                <w:rFonts w:eastAsia="仿宋_GB2312"/>
                <w:spacing w:val="15"/>
                <w:kern w:val="0"/>
                <w:sz w:val="28"/>
                <w:szCs w:val="28"/>
              </w:rPr>
            </w:pPr>
            <w:r w:rsidRPr="00BF620C">
              <w:rPr>
                <w:rFonts w:eastAsia="仿宋_GB2312" w:hint="eastAsia"/>
                <w:spacing w:val="15"/>
                <w:kern w:val="0"/>
                <w:sz w:val="28"/>
                <w:szCs w:val="28"/>
              </w:rPr>
              <w:t>盖章：</w:t>
            </w:r>
          </w:p>
          <w:p w:rsidR="00CF30BF" w:rsidRPr="00BF620C" w:rsidRDefault="00CF30BF" w:rsidP="007B4717">
            <w:pPr>
              <w:widowControl/>
              <w:spacing w:line="300" w:lineRule="exact"/>
              <w:jc w:val="right"/>
              <w:rPr>
                <w:rFonts w:eastAsia="仿宋_GB2312"/>
                <w:spacing w:val="15"/>
                <w:kern w:val="0"/>
                <w:sz w:val="28"/>
                <w:szCs w:val="28"/>
              </w:rPr>
            </w:pPr>
            <w:r w:rsidRPr="00BF620C">
              <w:rPr>
                <w:rFonts w:eastAsia="仿宋_GB2312" w:hint="eastAsia"/>
                <w:spacing w:val="15"/>
                <w:kern w:val="0"/>
                <w:sz w:val="28"/>
                <w:szCs w:val="28"/>
              </w:rPr>
              <w:t>年</w:t>
            </w:r>
            <w:r w:rsidR="007B4717" w:rsidRPr="00BF620C">
              <w:rPr>
                <w:rFonts w:eastAsia="仿宋_GB2312" w:hint="eastAsia"/>
                <w:spacing w:val="15"/>
                <w:kern w:val="0"/>
                <w:sz w:val="28"/>
                <w:szCs w:val="28"/>
              </w:rPr>
              <w:t xml:space="preserve">  </w:t>
            </w:r>
            <w:r w:rsidRPr="00BF620C">
              <w:rPr>
                <w:rFonts w:eastAsia="仿宋_GB2312" w:hint="eastAsia"/>
                <w:spacing w:val="15"/>
                <w:kern w:val="0"/>
                <w:sz w:val="28"/>
                <w:szCs w:val="28"/>
              </w:rPr>
              <w:t>月</w:t>
            </w:r>
            <w:r w:rsidR="007B4717" w:rsidRPr="00BF620C">
              <w:rPr>
                <w:rFonts w:eastAsia="仿宋_GB2312" w:hint="eastAsia"/>
                <w:spacing w:val="15"/>
                <w:kern w:val="0"/>
                <w:sz w:val="28"/>
                <w:szCs w:val="28"/>
              </w:rPr>
              <w:t xml:space="preserve">  </w:t>
            </w:r>
            <w:r w:rsidRPr="00BF620C">
              <w:rPr>
                <w:rFonts w:eastAsia="仿宋_GB2312" w:hint="eastAsia"/>
                <w:spacing w:val="15"/>
                <w:kern w:val="0"/>
                <w:sz w:val="28"/>
                <w:szCs w:val="28"/>
              </w:rPr>
              <w:t>日</w:t>
            </w:r>
          </w:p>
        </w:tc>
        <w:tc>
          <w:tcPr>
            <w:tcW w:w="1286" w:type="dxa"/>
            <w:gridSpan w:val="2"/>
            <w:tcBorders>
              <w:bottom w:val="single" w:sz="12" w:space="0" w:color="000000"/>
            </w:tcBorders>
            <w:vAlign w:val="center"/>
          </w:tcPr>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校</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团</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委</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意</w:t>
            </w:r>
          </w:p>
          <w:p w:rsidR="00CF30BF" w:rsidRPr="00BF620C" w:rsidRDefault="00CF30BF" w:rsidP="007B4717">
            <w:pPr>
              <w:widowControl/>
              <w:spacing w:line="300" w:lineRule="exact"/>
              <w:jc w:val="center"/>
              <w:rPr>
                <w:rFonts w:eastAsia="仿宋_GB2312"/>
                <w:spacing w:val="15"/>
                <w:kern w:val="0"/>
                <w:sz w:val="28"/>
                <w:szCs w:val="28"/>
              </w:rPr>
            </w:pPr>
            <w:r w:rsidRPr="00BF620C">
              <w:rPr>
                <w:rFonts w:eastAsia="仿宋_GB2312" w:hint="eastAsia"/>
                <w:spacing w:val="15"/>
                <w:kern w:val="0"/>
                <w:sz w:val="28"/>
                <w:szCs w:val="28"/>
              </w:rPr>
              <w:t>见</w:t>
            </w:r>
          </w:p>
        </w:tc>
        <w:tc>
          <w:tcPr>
            <w:tcW w:w="3711" w:type="dxa"/>
            <w:gridSpan w:val="3"/>
            <w:tcBorders>
              <w:bottom w:val="single" w:sz="12" w:space="0" w:color="000000"/>
            </w:tcBorders>
            <w:vAlign w:val="bottom"/>
          </w:tcPr>
          <w:p w:rsidR="00CF30BF" w:rsidRPr="00BF620C" w:rsidRDefault="00CF30BF" w:rsidP="00BF620C">
            <w:pPr>
              <w:widowControl/>
              <w:spacing w:line="300" w:lineRule="exact"/>
              <w:ind w:firstLineChars="150" w:firstLine="465"/>
              <w:rPr>
                <w:rFonts w:eastAsia="仿宋_GB2312"/>
                <w:spacing w:val="15"/>
                <w:kern w:val="0"/>
                <w:sz w:val="28"/>
                <w:szCs w:val="28"/>
              </w:rPr>
            </w:pPr>
            <w:r w:rsidRPr="00BF620C">
              <w:rPr>
                <w:rFonts w:eastAsia="仿宋_GB2312" w:hint="eastAsia"/>
                <w:spacing w:val="15"/>
                <w:kern w:val="0"/>
                <w:sz w:val="28"/>
                <w:szCs w:val="28"/>
              </w:rPr>
              <w:t>盖章：</w:t>
            </w:r>
          </w:p>
          <w:p w:rsidR="00CF30BF" w:rsidRPr="00BF620C" w:rsidRDefault="00CF30BF" w:rsidP="00BF620C">
            <w:pPr>
              <w:widowControl/>
              <w:spacing w:line="300" w:lineRule="exact"/>
              <w:ind w:left="2170" w:hangingChars="700" w:hanging="2170"/>
              <w:jc w:val="right"/>
              <w:rPr>
                <w:rFonts w:eastAsia="仿宋_GB2312"/>
                <w:spacing w:val="15"/>
                <w:kern w:val="0"/>
                <w:sz w:val="28"/>
                <w:szCs w:val="28"/>
              </w:rPr>
            </w:pPr>
            <w:r w:rsidRPr="00BF620C">
              <w:rPr>
                <w:rFonts w:eastAsia="仿宋_GB2312" w:hint="eastAsia"/>
                <w:spacing w:val="15"/>
                <w:kern w:val="0"/>
                <w:sz w:val="28"/>
                <w:szCs w:val="28"/>
              </w:rPr>
              <w:t>年</w:t>
            </w:r>
            <w:r w:rsidR="007B4717" w:rsidRPr="00BF620C">
              <w:rPr>
                <w:rFonts w:eastAsia="仿宋_GB2312" w:hint="eastAsia"/>
                <w:spacing w:val="15"/>
                <w:kern w:val="0"/>
                <w:sz w:val="28"/>
                <w:szCs w:val="28"/>
              </w:rPr>
              <w:t xml:space="preserve">  </w:t>
            </w:r>
            <w:r w:rsidRPr="00BF620C">
              <w:rPr>
                <w:rFonts w:eastAsia="仿宋_GB2312" w:hint="eastAsia"/>
                <w:spacing w:val="15"/>
                <w:kern w:val="0"/>
                <w:sz w:val="28"/>
                <w:szCs w:val="28"/>
              </w:rPr>
              <w:t>月</w:t>
            </w:r>
            <w:r w:rsidR="007B4717" w:rsidRPr="00BF620C">
              <w:rPr>
                <w:rFonts w:eastAsia="仿宋_GB2312" w:hint="eastAsia"/>
                <w:spacing w:val="15"/>
                <w:kern w:val="0"/>
                <w:sz w:val="28"/>
                <w:szCs w:val="28"/>
              </w:rPr>
              <w:t xml:space="preserve">  </w:t>
            </w:r>
            <w:r w:rsidRPr="00BF620C">
              <w:rPr>
                <w:rFonts w:eastAsia="仿宋_GB2312" w:hint="eastAsia"/>
                <w:spacing w:val="15"/>
                <w:kern w:val="0"/>
                <w:sz w:val="28"/>
                <w:szCs w:val="28"/>
              </w:rPr>
              <w:t>日</w:t>
            </w:r>
          </w:p>
        </w:tc>
      </w:tr>
    </w:tbl>
    <w:p w:rsidR="00CF30BF" w:rsidRDefault="00CF30BF">
      <w:pPr>
        <w:spacing w:line="540" w:lineRule="exact"/>
        <w:rPr>
          <w:rFonts w:eastAsia="仿宋_GB2312"/>
          <w:sz w:val="28"/>
          <w:szCs w:val="28"/>
        </w:rPr>
        <w:sectPr w:rsidR="00CF30BF" w:rsidSect="007B4717">
          <w:pgSz w:w="11906" w:h="16838"/>
          <w:pgMar w:top="1418" w:right="1418" w:bottom="1418" w:left="1418" w:header="851" w:footer="992" w:gutter="0"/>
          <w:cols w:space="720"/>
          <w:docGrid w:type="lines" w:linePitch="312"/>
        </w:sectPr>
      </w:pPr>
    </w:p>
    <w:p w:rsidR="00CF30BF" w:rsidRDefault="00CF30BF">
      <w:pPr>
        <w:spacing w:line="540" w:lineRule="exact"/>
        <w:jc w:val="left"/>
        <w:rPr>
          <w:rFonts w:eastAsia="仿宋_GB2312"/>
          <w:b/>
          <w:sz w:val="28"/>
          <w:szCs w:val="28"/>
        </w:rPr>
      </w:pPr>
      <w:r>
        <w:rPr>
          <w:rFonts w:eastAsia="仿宋_GB2312" w:hint="eastAsia"/>
          <w:bCs/>
          <w:sz w:val="28"/>
          <w:szCs w:val="28"/>
        </w:rPr>
        <w:lastRenderedPageBreak/>
        <w:t>附件</w:t>
      </w:r>
      <w:r>
        <w:rPr>
          <w:rFonts w:eastAsia="仿宋_GB2312"/>
          <w:bCs/>
          <w:sz w:val="28"/>
          <w:szCs w:val="28"/>
        </w:rPr>
        <w:t>3</w:t>
      </w:r>
      <w:r>
        <w:rPr>
          <w:rFonts w:eastAsia="仿宋_GB2312" w:hint="eastAsia"/>
          <w:bCs/>
          <w:sz w:val="28"/>
          <w:szCs w:val="28"/>
        </w:rPr>
        <w:t>：</w:t>
      </w:r>
    </w:p>
    <w:p w:rsidR="00CF30BF" w:rsidRDefault="00CF30BF">
      <w:pPr>
        <w:spacing w:line="540" w:lineRule="exact"/>
        <w:jc w:val="center"/>
        <w:rPr>
          <w:rFonts w:eastAsia="仿宋_GB2312"/>
          <w:b/>
          <w:sz w:val="36"/>
          <w:szCs w:val="36"/>
        </w:rPr>
      </w:pPr>
      <w:proofErr w:type="gramStart"/>
      <w:r>
        <w:rPr>
          <w:rFonts w:eastAsia="仿宋_GB2312" w:hint="eastAsia"/>
          <w:b/>
          <w:color w:val="000000"/>
          <w:sz w:val="36"/>
          <w:szCs w:val="36"/>
        </w:rPr>
        <w:t>菁英人才</w:t>
      </w:r>
      <w:proofErr w:type="gramEnd"/>
      <w:r>
        <w:rPr>
          <w:rFonts w:eastAsia="仿宋_GB2312" w:hint="eastAsia"/>
          <w:b/>
          <w:color w:val="000000"/>
          <w:sz w:val="36"/>
          <w:szCs w:val="36"/>
        </w:rPr>
        <w:t>学校第七期</w:t>
      </w:r>
      <w:r>
        <w:rPr>
          <w:rFonts w:eastAsia="仿宋_GB2312" w:hint="eastAsia"/>
          <w:b/>
          <w:sz w:val="36"/>
          <w:szCs w:val="36"/>
        </w:rPr>
        <w:t>青马班学员</w:t>
      </w:r>
      <w:r w:rsidR="007B4717">
        <w:rPr>
          <w:rFonts w:eastAsia="仿宋_GB2312" w:hint="eastAsia"/>
          <w:b/>
          <w:sz w:val="36"/>
          <w:szCs w:val="36"/>
        </w:rPr>
        <w:t>推荐</w:t>
      </w:r>
      <w:r>
        <w:rPr>
          <w:rFonts w:eastAsia="仿宋_GB2312" w:hint="eastAsia"/>
          <w:b/>
          <w:sz w:val="36"/>
          <w:szCs w:val="36"/>
        </w:rPr>
        <w:t>汇总表</w:t>
      </w:r>
    </w:p>
    <w:p w:rsidR="00CF30BF" w:rsidRDefault="00CF30BF">
      <w:pPr>
        <w:spacing w:line="540" w:lineRule="exact"/>
        <w:jc w:val="center"/>
        <w:rPr>
          <w:rFonts w:eastAsia="仿宋_GB2312"/>
          <w:b/>
          <w:sz w:val="36"/>
          <w:szCs w:val="36"/>
        </w:rPr>
      </w:pPr>
    </w:p>
    <w:p w:rsidR="00CF30BF" w:rsidRDefault="00CF30BF" w:rsidP="003715FF">
      <w:pPr>
        <w:spacing w:line="540" w:lineRule="exact"/>
        <w:jc w:val="left"/>
        <w:rPr>
          <w:rFonts w:eastAsia="仿宋_GB2312"/>
          <w:sz w:val="28"/>
          <w:szCs w:val="28"/>
        </w:rPr>
      </w:pPr>
      <w:r>
        <w:rPr>
          <w:rFonts w:eastAsia="仿宋_GB2312" w:hint="eastAsia"/>
          <w:sz w:val="28"/>
          <w:szCs w:val="28"/>
        </w:rPr>
        <w:t>单位名称</w:t>
      </w:r>
      <w:r>
        <w:rPr>
          <w:rFonts w:eastAsia="仿宋_GB2312"/>
          <w:sz w:val="28"/>
          <w:szCs w:val="28"/>
        </w:rPr>
        <w:t>_________________</w:t>
      </w:r>
      <w:r>
        <w:rPr>
          <w:rFonts w:eastAsia="仿宋_GB2312" w:hint="eastAsia"/>
          <w:sz w:val="28"/>
          <w:szCs w:val="28"/>
        </w:rPr>
        <w:t>（盖章）</w:t>
      </w:r>
      <w:r w:rsidR="007B4717">
        <w:rPr>
          <w:rFonts w:eastAsia="仿宋_GB2312" w:hint="eastAsia"/>
          <w:sz w:val="28"/>
          <w:szCs w:val="28"/>
        </w:rPr>
        <w:t xml:space="preserve">                                      </w:t>
      </w:r>
      <w:r>
        <w:rPr>
          <w:rFonts w:eastAsia="仿宋_GB2312" w:hint="eastAsia"/>
          <w:sz w:val="28"/>
          <w:szCs w:val="28"/>
        </w:rPr>
        <w:t>填报日期：</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301"/>
        <w:gridCol w:w="1038"/>
        <w:gridCol w:w="1800"/>
        <w:gridCol w:w="3235"/>
        <w:gridCol w:w="1395"/>
        <w:gridCol w:w="2013"/>
        <w:gridCol w:w="2384"/>
      </w:tblGrid>
      <w:tr w:rsidR="00CF30BF">
        <w:trPr>
          <w:jc w:val="center"/>
        </w:trPr>
        <w:tc>
          <w:tcPr>
            <w:tcW w:w="1008"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序号</w:t>
            </w:r>
          </w:p>
        </w:tc>
        <w:tc>
          <w:tcPr>
            <w:tcW w:w="1301"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姓名</w:t>
            </w:r>
          </w:p>
        </w:tc>
        <w:tc>
          <w:tcPr>
            <w:tcW w:w="1038"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性别</w:t>
            </w:r>
          </w:p>
        </w:tc>
        <w:tc>
          <w:tcPr>
            <w:tcW w:w="1800" w:type="dxa"/>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学号</w:t>
            </w:r>
          </w:p>
        </w:tc>
        <w:tc>
          <w:tcPr>
            <w:tcW w:w="3235"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单位</w:t>
            </w:r>
          </w:p>
        </w:tc>
        <w:tc>
          <w:tcPr>
            <w:tcW w:w="1395"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职务</w:t>
            </w:r>
          </w:p>
        </w:tc>
        <w:tc>
          <w:tcPr>
            <w:tcW w:w="2013"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联系方式</w:t>
            </w:r>
          </w:p>
        </w:tc>
        <w:tc>
          <w:tcPr>
            <w:tcW w:w="2384" w:type="dxa"/>
            <w:vAlign w:val="center"/>
          </w:tcPr>
          <w:p w:rsidR="00CF30BF" w:rsidRDefault="00CF30BF">
            <w:pPr>
              <w:spacing w:line="54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电子邮箱</w:t>
            </w: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1</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2</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3</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4</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5</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6</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r w:rsidR="00CF30BF">
        <w:trPr>
          <w:jc w:val="center"/>
        </w:trPr>
        <w:tc>
          <w:tcPr>
            <w:tcW w:w="1008" w:type="dxa"/>
            <w:vAlign w:val="center"/>
          </w:tcPr>
          <w:p w:rsidR="00CF30BF" w:rsidRDefault="00CF30BF">
            <w:pPr>
              <w:spacing w:line="540" w:lineRule="exact"/>
              <w:jc w:val="center"/>
              <w:rPr>
                <w:rFonts w:ascii="仿宋_GB2312" w:eastAsia="仿宋_GB2312" w:hAnsi="宋体"/>
                <w:color w:val="000000"/>
                <w:sz w:val="28"/>
                <w:szCs w:val="28"/>
              </w:rPr>
            </w:pPr>
            <w:r>
              <w:rPr>
                <w:rFonts w:ascii="仿宋_GB2312" w:eastAsia="仿宋_GB2312" w:hAnsi="宋体"/>
                <w:color w:val="000000"/>
                <w:sz w:val="28"/>
                <w:szCs w:val="28"/>
              </w:rPr>
              <w:t>7</w:t>
            </w:r>
          </w:p>
        </w:tc>
        <w:tc>
          <w:tcPr>
            <w:tcW w:w="1301" w:type="dxa"/>
            <w:vAlign w:val="center"/>
          </w:tcPr>
          <w:p w:rsidR="00CF30BF" w:rsidRDefault="00CF30BF">
            <w:pPr>
              <w:spacing w:line="540" w:lineRule="exact"/>
              <w:jc w:val="center"/>
              <w:rPr>
                <w:rFonts w:ascii="仿宋_GB2312" w:eastAsia="仿宋_GB2312" w:hAnsi="宋体"/>
                <w:color w:val="000000"/>
                <w:sz w:val="28"/>
                <w:szCs w:val="28"/>
              </w:rPr>
            </w:pPr>
          </w:p>
        </w:tc>
        <w:tc>
          <w:tcPr>
            <w:tcW w:w="1038" w:type="dxa"/>
            <w:vAlign w:val="center"/>
          </w:tcPr>
          <w:p w:rsidR="00CF30BF" w:rsidRDefault="00CF30BF">
            <w:pPr>
              <w:spacing w:line="540" w:lineRule="exact"/>
              <w:jc w:val="center"/>
              <w:rPr>
                <w:rFonts w:ascii="仿宋_GB2312" w:eastAsia="仿宋_GB2312" w:hAnsi="宋体"/>
                <w:color w:val="000000"/>
                <w:sz w:val="28"/>
                <w:szCs w:val="28"/>
              </w:rPr>
            </w:pPr>
          </w:p>
        </w:tc>
        <w:tc>
          <w:tcPr>
            <w:tcW w:w="1800" w:type="dxa"/>
          </w:tcPr>
          <w:p w:rsidR="00CF30BF" w:rsidRDefault="00CF30BF">
            <w:pPr>
              <w:spacing w:line="540" w:lineRule="exact"/>
              <w:jc w:val="center"/>
              <w:rPr>
                <w:rFonts w:ascii="仿宋_GB2312" w:eastAsia="仿宋_GB2312" w:hAnsi="宋体"/>
                <w:color w:val="000000"/>
                <w:sz w:val="28"/>
                <w:szCs w:val="28"/>
              </w:rPr>
            </w:pPr>
          </w:p>
        </w:tc>
        <w:tc>
          <w:tcPr>
            <w:tcW w:w="3235" w:type="dxa"/>
            <w:vAlign w:val="center"/>
          </w:tcPr>
          <w:p w:rsidR="00CF30BF" w:rsidRDefault="00CF30BF">
            <w:pPr>
              <w:spacing w:line="540" w:lineRule="exact"/>
              <w:jc w:val="center"/>
              <w:rPr>
                <w:rFonts w:ascii="仿宋_GB2312" w:eastAsia="仿宋_GB2312" w:hAnsi="宋体"/>
                <w:color w:val="000000"/>
                <w:sz w:val="28"/>
                <w:szCs w:val="28"/>
              </w:rPr>
            </w:pPr>
          </w:p>
        </w:tc>
        <w:tc>
          <w:tcPr>
            <w:tcW w:w="1395" w:type="dxa"/>
            <w:vAlign w:val="center"/>
          </w:tcPr>
          <w:p w:rsidR="00CF30BF" w:rsidRDefault="00CF30BF">
            <w:pPr>
              <w:spacing w:line="540" w:lineRule="exact"/>
              <w:jc w:val="center"/>
              <w:rPr>
                <w:rFonts w:ascii="仿宋_GB2312" w:eastAsia="仿宋_GB2312" w:hAnsi="宋体"/>
                <w:color w:val="000000"/>
                <w:sz w:val="28"/>
                <w:szCs w:val="28"/>
              </w:rPr>
            </w:pPr>
          </w:p>
        </w:tc>
        <w:tc>
          <w:tcPr>
            <w:tcW w:w="2013" w:type="dxa"/>
            <w:vAlign w:val="center"/>
          </w:tcPr>
          <w:p w:rsidR="00CF30BF" w:rsidRDefault="00CF30BF">
            <w:pPr>
              <w:spacing w:line="540" w:lineRule="exact"/>
              <w:jc w:val="center"/>
              <w:rPr>
                <w:rFonts w:ascii="仿宋_GB2312" w:eastAsia="仿宋_GB2312" w:hAnsi="宋体"/>
                <w:color w:val="000000"/>
                <w:sz w:val="28"/>
                <w:szCs w:val="28"/>
              </w:rPr>
            </w:pPr>
          </w:p>
        </w:tc>
        <w:tc>
          <w:tcPr>
            <w:tcW w:w="2384" w:type="dxa"/>
            <w:vAlign w:val="center"/>
          </w:tcPr>
          <w:p w:rsidR="00CF30BF" w:rsidRDefault="00CF30BF">
            <w:pPr>
              <w:spacing w:line="540" w:lineRule="exact"/>
              <w:jc w:val="center"/>
              <w:rPr>
                <w:rFonts w:ascii="仿宋_GB2312" w:eastAsia="仿宋_GB2312" w:hAnsi="宋体"/>
                <w:color w:val="000000"/>
                <w:sz w:val="28"/>
                <w:szCs w:val="28"/>
              </w:rPr>
            </w:pPr>
          </w:p>
        </w:tc>
      </w:tr>
    </w:tbl>
    <w:p w:rsidR="00CF30BF" w:rsidRDefault="00CF30BF">
      <w:pPr>
        <w:spacing w:line="540" w:lineRule="exact"/>
        <w:jc w:val="center"/>
        <w:rPr>
          <w:rFonts w:eastAsia="仿宋_GB2312"/>
          <w:sz w:val="28"/>
          <w:szCs w:val="28"/>
        </w:rPr>
      </w:pPr>
    </w:p>
    <w:p w:rsidR="00CF30BF" w:rsidRDefault="00CF30BF">
      <w:pPr>
        <w:spacing w:line="540" w:lineRule="exact"/>
      </w:pPr>
    </w:p>
    <w:sectPr w:rsidR="00CF30BF" w:rsidSect="00215AF0">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2A" w:rsidRDefault="00944B2A" w:rsidP="004B6929">
      <w:r>
        <w:separator/>
      </w:r>
    </w:p>
  </w:endnote>
  <w:endnote w:type="continuationSeparator" w:id="0">
    <w:p w:rsidR="00944B2A" w:rsidRDefault="00944B2A" w:rsidP="004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2A" w:rsidRDefault="00944B2A" w:rsidP="004B6929">
      <w:r>
        <w:separator/>
      </w:r>
    </w:p>
  </w:footnote>
  <w:footnote w:type="continuationSeparator" w:id="0">
    <w:p w:rsidR="00944B2A" w:rsidRDefault="00944B2A" w:rsidP="004B6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0740"/>
    <w:multiLevelType w:val="multilevel"/>
    <w:tmpl w:val="3C430740"/>
    <w:lvl w:ilvl="0">
      <w:start w:val="1"/>
      <w:numFmt w:val="japaneseCounting"/>
      <w:lvlText w:val="%1、"/>
      <w:lvlJc w:val="left"/>
      <w:pPr>
        <w:ind w:left="1271" w:hanging="720"/>
      </w:pPr>
      <w:rPr>
        <w:rFonts w:cs="Times New Roman" w:hint="default"/>
      </w:rPr>
    </w:lvl>
    <w:lvl w:ilvl="1" w:tentative="1">
      <w:start w:val="1"/>
      <w:numFmt w:val="lowerLetter"/>
      <w:lvlText w:val="%2)"/>
      <w:lvlJc w:val="left"/>
      <w:pPr>
        <w:ind w:left="1391" w:hanging="420"/>
      </w:pPr>
      <w:rPr>
        <w:rFonts w:cs="Times New Roman"/>
      </w:rPr>
    </w:lvl>
    <w:lvl w:ilvl="2" w:tentative="1">
      <w:start w:val="1"/>
      <w:numFmt w:val="lowerRoman"/>
      <w:lvlText w:val="%3."/>
      <w:lvlJc w:val="right"/>
      <w:pPr>
        <w:ind w:left="1811" w:hanging="420"/>
      </w:pPr>
      <w:rPr>
        <w:rFonts w:cs="Times New Roman"/>
      </w:rPr>
    </w:lvl>
    <w:lvl w:ilvl="3" w:tentative="1">
      <w:start w:val="6"/>
      <w:numFmt w:val="japaneseCounting"/>
      <w:lvlText w:val="（%4）"/>
      <w:lvlJc w:val="left"/>
      <w:pPr>
        <w:ind w:left="2445" w:hanging="885"/>
      </w:pPr>
      <w:rPr>
        <w:rFonts w:cs="Times New Roman" w:hint="default"/>
      </w:rPr>
    </w:lvl>
    <w:lvl w:ilvl="4" w:tentative="1">
      <w:start w:val="1"/>
      <w:numFmt w:val="lowerLetter"/>
      <w:lvlText w:val="%5)"/>
      <w:lvlJc w:val="left"/>
      <w:pPr>
        <w:ind w:left="2651" w:hanging="420"/>
      </w:pPr>
      <w:rPr>
        <w:rFonts w:cs="Times New Roman"/>
      </w:rPr>
    </w:lvl>
    <w:lvl w:ilvl="5" w:tentative="1">
      <w:start w:val="1"/>
      <w:numFmt w:val="lowerRoman"/>
      <w:lvlText w:val="%6."/>
      <w:lvlJc w:val="right"/>
      <w:pPr>
        <w:ind w:left="3071" w:hanging="420"/>
      </w:pPr>
      <w:rPr>
        <w:rFonts w:cs="Times New Roman"/>
      </w:rPr>
    </w:lvl>
    <w:lvl w:ilvl="6" w:tentative="1">
      <w:start w:val="1"/>
      <w:numFmt w:val="decimal"/>
      <w:lvlText w:val="%7."/>
      <w:lvlJc w:val="left"/>
      <w:pPr>
        <w:ind w:left="3491" w:hanging="420"/>
      </w:pPr>
      <w:rPr>
        <w:rFonts w:cs="Times New Roman"/>
      </w:rPr>
    </w:lvl>
    <w:lvl w:ilvl="7" w:tentative="1">
      <w:start w:val="1"/>
      <w:numFmt w:val="lowerLetter"/>
      <w:lvlText w:val="%8)"/>
      <w:lvlJc w:val="left"/>
      <w:pPr>
        <w:ind w:left="3911" w:hanging="420"/>
      </w:pPr>
      <w:rPr>
        <w:rFonts w:cs="Times New Roman"/>
      </w:rPr>
    </w:lvl>
    <w:lvl w:ilvl="8" w:tentative="1">
      <w:start w:val="1"/>
      <w:numFmt w:val="lowerRoman"/>
      <w:lvlText w:val="%9."/>
      <w:lvlJc w:val="right"/>
      <w:pPr>
        <w:ind w:left="433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DA8"/>
    <w:rsid w:val="00056B06"/>
    <w:rsid w:val="0007066F"/>
    <w:rsid w:val="000939E4"/>
    <w:rsid w:val="000F0932"/>
    <w:rsid w:val="00143105"/>
    <w:rsid w:val="00174F4B"/>
    <w:rsid w:val="00192552"/>
    <w:rsid w:val="001E4292"/>
    <w:rsid w:val="00215AF0"/>
    <w:rsid w:val="002164B3"/>
    <w:rsid w:val="00275DC4"/>
    <w:rsid w:val="00281F39"/>
    <w:rsid w:val="00296E11"/>
    <w:rsid w:val="002A3C3E"/>
    <w:rsid w:val="00321C66"/>
    <w:rsid w:val="00330963"/>
    <w:rsid w:val="003715FF"/>
    <w:rsid w:val="003A686A"/>
    <w:rsid w:val="004064AA"/>
    <w:rsid w:val="004907ED"/>
    <w:rsid w:val="004B6929"/>
    <w:rsid w:val="00503260"/>
    <w:rsid w:val="0056649B"/>
    <w:rsid w:val="005763AA"/>
    <w:rsid w:val="00587B6C"/>
    <w:rsid w:val="005F5DA8"/>
    <w:rsid w:val="00677F99"/>
    <w:rsid w:val="00764D9B"/>
    <w:rsid w:val="00774EB9"/>
    <w:rsid w:val="0078236B"/>
    <w:rsid w:val="007B4717"/>
    <w:rsid w:val="007E76E5"/>
    <w:rsid w:val="00806B55"/>
    <w:rsid w:val="00863B89"/>
    <w:rsid w:val="0091342A"/>
    <w:rsid w:val="00937C8A"/>
    <w:rsid w:val="00944B2A"/>
    <w:rsid w:val="009E40FD"/>
    <w:rsid w:val="009E4460"/>
    <w:rsid w:val="00A11C4A"/>
    <w:rsid w:val="00A86177"/>
    <w:rsid w:val="00AC4AC2"/>
    <w:rsid w:val="00B031C0"/>
    <w:rsid w:val="00B22A62"/>
    <w:rsid w:val="00BF39BE"/>
    <w:rsid w:val="00BF620C"/>
    <w:rsid w:val="00C45757"/>
    <w:rsid w:val="00C60B27"/>
    <w:rsid w:val="00C60F5C"/>
    <w:rsid w:val="00C67241"/>
    <w:rsid w:val="00CD4557"/>
    <w:rsid w:val="00CF30BF"/>
    <w:rsid w:val="00D322A8"/>
    <w:rsid w:val="00D644A5"/>
    <w:rsid w:val="00D661FA"/>
    <w:rsid w:val="00E2689F"/>
    <w:rsid w:val="00EB23CE"/>
    <w:rsid w:val="00EF37CD"/>
    <w:rsid w:val="00F70C1E"/>
    <w:rsid w:val="00F83FCA"/>
    <w:rsid w:val="01A92E76"/>
    <w:rsid w:val="03182BA3"/>
    <w:rsid w:val="19512E99"/>
    <w:rsid w:val="19D630F2"/>
    <w:rsid w:val="2DA04568"/>
    <w:rsid w:val="324D0BE0"/>
    <w:rsid w:val="3AEA41B5"/>
    <w:rsid w:val="5B9A3355"/>
    <w:rsid w:val="5DA63250"/>
    <w:rsid w:val="6D3E501C"/>
    <w:rsid w:val="7F2A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A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15AF0"/>
    <w:pPr>
      <w:tabs>
        <w:tab w:val="center" w:pos="4153"/>
        <w:tab w:val="right" w:pos="8306"/>
      </w:tabs>
      <w:snapToGrid w:val="0"/>
      <w:jc w:val="left"/>
    </w:pPr>
    <w:rPr>
      <w:sz w:val="18"/>
      <w:szCs w:val="18"/>
    </w:rPr>
  </w:style>
  <w:style w:type="character" w:customStyle="1" w:styleId="Char">
    <w:name w:val="页脚 Char"/>
    <w:link w:val="a3"/>
    <w:uiPriority w:val="99"/>
    <w:semiHidden/>
    <w:locked/>
    <w:rsid w:val="00215AF0"/>
    <w:rPr>
      <w:rFonts w:cs="Times New Roman"/>
      <w:sz w:val="18"/>
      <w:szCs w:val="18"/>
    </w:rPr>
  </w:style>
  <w:style w:type="paragraph" w:styleId="a4">
    <w:name w:val="header"/>
    <w:basedOn w:val="a"/>
    <w:link w:val="Char0"/>
    <w:uiPriority w:val="99"/>
    <w:rsid w:val="00215AF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215AF0"/>
    <w:rPr>
      <w:rFonts w:cs="Times New Roman"/>
      <w:sz w:val="18"/>
      <w:szCs w:val="18"/>
    </w:rPr>
  </w:style>
  <w:style w:type="paragraph" w:styleId="a5">
    <w:name w:val="Title"/>
    <w:basedOn w:val="a"/>
    <w:next w:val="a"/>
    <w:link w:val="Char1"/>
    <w:uiPriority w:val="99"/>
    <w:qFormat/>
    <w:rsid w:val="00215AF0"/>
    <w:pPr>
      <w:spacing w:before="240" w:after="60"/>
      <w:jc w:val="center"/>
      <w:outlineLvl w:val="0"/>
    </w:pPr>
    <w:rPr>
      <w:rFonts w:ascii="Cambria" w:hAnsi="Cambria"/>
      <w:b/>
      <w:bCs/>
      <w:sz w:val="32"/>
      <w:szCs w:val="32"/>
    </w:rPr>
  </w:style>
  <w:style w:type="character" w:customStyle="1" w:styleId="Char1">
    <w:name w:val="标题 Char"/>
    <w:link w:val="a5"/>
    <w:uiPriority w:val="99"/>
    <w:locked/>
    <w:rsid w:val="00215AF0"/>
    <w:rPr>
      <w:rFonts w:ascii="Cambria" w:eastAsia="宋体" w:hAnsi="Cambria" w:cs="Times New Roman"/>
      <w:b/>
      <w:bCs/>
      <w:sz w:val="32"/>
      <w:szCs w:val="32"/>
    </w:rPr>
  </w:style>
  <w:style w:type="character" w:styleId="a6">
    <w:name w:val="page number"/>
    <w:uiPriority w:val="99"/>
    <w:rsid w:val="00215AF0"/>
    <w:rPr>
      <w:rFonts w:cs="Times New Roman"/>
    </w:rPr>
  </w:style>
  <w:style w:type="character" w:styleId="a7">
    <w:name w:val="Hyperlink"/>
    <w:uiPriority w:val="99"/>
    <w:rsid w:val="00215AF0"/>
    <w:rPr>
      <w:rFonts w:cs="Times New Roman"/>
      <w:color w:val="0000FF"/>
      <w:u w:val="single"/>
    </w:rPr>
  </w:style>
  <w:style w:type="paragraph" w:customStyle="1" w:styleId="1">
    <w:name w:val="列出段落1"/>
    <w:basedOn w:val="a"/>
    <w:uiPriority w:val="99"/>
    <w:rsid w:val="00215A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9</Pages>
  <Words>459</Words>
  <Characters>2617</Characters>
  <Application>Microsoft Office Word</Application>
  <DocSecurity>0</DocSecurity>
  <Lines>21</Lines>
  <Paragraphs>6</Paragraphs>
  <ScaleCrop>false</ScaleCrop>
  <Company>Sky123.Org</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关于做好南京邮电大学</dc:title>
  <dc:subject/>
  <dc:creator>刘慧</dc:creator>
  <cp:keywords/>
  <dc:description/>
  <cp:lastModifiedBy>八方兆雪</cp:lastModifiedBy>
  <cp:revision>13</cp:revision>
  <dcterms:created xsi:type="dcterms:W3CDTF">2016-11-07T13:16:00Z</dcterms:created>
  <dcterms:modified xsi:type="dcterms:W3CDTF">2016-12-16T08:29:00Z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